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0090" w14:textId="77777777" w:rsidR="006F0D11" w:rsidRDefault="006F0D11">
      <w:pPr>
        <w:pStyle w:val="BodyText"/>
        <w:spacing w:before="26"/>
        <w:rPr>
          <w:rFonts w:ascii="Times New Roman"/>
          <w:sz w:val="14"/>
        </w:rPr>
      </w:pPr>
    </w:p>
    <w:p w14:paraId="2C184265" w14:textId="77777777" w:rsidR="006F0D11" w:rsidRDefault="00D54D31">
      <w:pPr>
        <w:spacing w:before="1" w:line="254" w:lineRule="auto"/>
        <w:ind w:left="1113" w:right="2048"/>
        <w:rPr>
          <w:sz w:val="14"/>
        </w:rPr>
      </w:pPr>
      <w:r>
        <w:rPr>
          <w:noProof/>
          <w:sz w:val="14"/>
          <w:lang w:eastAsia="ro-RO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A35B21B" wp14:editId="38FE9292">
                <wp:simplePos x="0" y="0"/>
                <wp:positionH relativeFrom="page">
                  <wp:posOffset>682625</wp:posOffset>
                </wp:positionH>
                <wp:positionV relativeFrom="paragraph">
                  <wp:posOffset>-20235</wp:posOffset>
                </wp:positionV>
                <wp:extent cx="523240" cy="3486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240" cy="348615"/>
                          <a:chOff x="0" y="0"/>
                          <a:chExt cx="523240" cy="348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23240" cy="348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348615">
                                <a:moveTo>
                                  <a:pt x="522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8538"/>
                                </a:lnTo>
                                <a:lnTo>
                                  <a:pt x="522795" y="348538"/>
                                </a:lnTo>
                                <a:lnTo>
                                  <a:pt x="522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98" y="41706"/>
                            <a:ext cx="134924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70" y="155879"/>
                            <a:ext cx="93248" cy="133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255" y="213116"/>
                            <a:ext cx="134941" cy="913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443" y="57081"/>
                            <a:ext cx="92925" cy="1329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DFDF3A" id="Group 1" o:spid="_x0000_s1026" style="position:absolute;margin-left:53.75pt;margin-top:-1.6pt;width:41.2pt;height:27.45pt;z-index:15729152;mso-wrap-distance-left:0;mso-wrap-distance-right:0;mso-position-horizontal-relative:page" coordsize="523240,348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">
                <v:shape id="Graphic 2" o:spid="_x0000_s1027" style="position:absolute;width:523240;height:348615;visibility:visible;mso-wrap-style:square;v-text-anchor:top" coordsize="523240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" path="m522795,l,,,348538r522795,l522795,xe" fillcolor="#034ea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44398;top:41706;width:134924;height:9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">
                  <v:imagedata r:id="rId9" o:title=""/>
                </v:shape>
                <v:shape id="Image 4" o:spid="_x0000_s1029" type="#_x0000_t75" style="position:absolute;left:129070;top:155879;width:93248;height:13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">
                  <v:imagedata r:id="rId10" o:title=""/>
                </v:shape>
                <v:shape id="Image 5" o:spid="_x0000_s1030" type="#_x0000_t75" style="position:absolute;left:243255;top:213116;width:134941;height:9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">
                  <v:imagedata r:id="rId11" o:title=""/>
                </v:shape>
                <v:shape id="Image 6" o:spid="_x0000_s1031" type="#_x0000_t75" style="position:absolute;left:300443;top:57081;width:92925;height:132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lang w:eastAsia="ro-RO"/>
        </w:rPr>
        <w:drawing>
          <wp:anchor distT="0" distB="0" distL="0" distR="0" simplePos="0" relativeHeight="15729664" behindDoc="0" locked="0" layoutInCell="1" allowOverlap="1" wp14:anchorId="1949BFEF" wp14:editId="3D5505F2">
            <wp:simplePos x="0" y="0"/>
            <wp:positionH relativeFrom="page">
              <wp:posOffset>2823845</wp:posOffset>
            </wp:positionH>
            <wp:positionV relativeFrom="paragraph">
              <wp:posOffset>-98924</wp:posOffset>
            </wp:positionV>
            <wp:extent cx="509244" cy="50927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44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34EA1"/>
          <w:sz w:val="14"/>
        </w:rPr>
        <w:t>Finanțat</w:t>
      </w:r>
      <w:r>
        <w:rPr>
          <w:rFonts w:ascii="Arial" w:hAnsi="Arial"/>
          <w:b/>
          <w:color w:val="034EA1"/>
          <w:spacing w:val="-10"/>
          <w:sz w:val="14"/>
        </w:rPr>
        <w:t xml:space="preserve"> </w:t>
      </w:r>
      <w:r>
        <w:rPr>
          <w:rFonts w:ascii="Arial" w:hAnsi="Arial"/>
          <w:b/>
          <w:color w:val="034EA1"/>
          <w:sz w:val="14"/>
        </w:rPr>
        <w:t>de</w:t>
      </w:r>
      <w:r>
        <w:rPr>
          <w:rFonts w:ascii="Arial" w:hAnsi="Arial"/>
          <w:b/>
          <w:color w:val="034EA1"/>
          <w:spacing w:val="40"/>
          <w:sz w:val="14"/>
        </w:rPr>
        <w:t xml:space="preserve"> </w:t>
      </w:r>
      <w:r>
        <w:rPr>
          <w:rFonts w:ascii="Arial" w:hAnsi="Arial"/>
          <w:b/>
          <w:color w:val="034EA1"/>
          <w:spacing w:val="-4"/>
          <w:sz w:val="14"/>
        </w:rPr>
        <w:t>Uniunea</w:t>
      </w:r>
      <w:r>
        <w:rPr>
          <w:rFonts w:ascii="Arial" w:hAnsi="Arial"/>
          <w:b/>
          <w:color w:val="034EA1"/>
          <w:spacing w:val="-13"/>
          <w:sz w:val="14"/>
        </w:rPr>
        <w:t xml:space="preserve"> </w:t>
      </w:r>
      <w:r>
        <w:rPr>
          <w:rFonts w:ascii="Arial" w:hAnsi="Arial"/>
          <w:b/>
          <w:color w:val="034EA1"/>
          <w:spacing w:val="-4"/>
          <w:sz w:val="14"/>
        </w:rPr>
        <w:t>Europeană</w:t>
      </w:r>
      <w:r>
        <w:rPr>
          <w:rFonts w:ascii="Arial" w:hAnsi="Arial"/>
          <w:b/>
          <w:color w:val="034EA1"/>
          <w:spacing w:val="40"/>
          <w:sz w:val="14"/>
        </w:rPr>
        <w:t xml:space="preserve"> </w:t>
      </w:r>
      <w:r>
        <w:rPr>
          <w:color w:val="57585B"/>
          <w:spacing w:val="-2"/>
          <w:sz w:val="14"/>
        </w:rPr>
        <w:t>NextGenerationEU</w:t>
      </w:r>
    </w:p>
    <w:p w14:paraId="39B7EB5E" w14:textId="77777777" w:rsidR="006F0D11" w:rsidRDefault="00D54D31">
      <w:pPr>
        <w:pStyle w:val="Heading1"/>
        <w:spacing w:before="31"/>
        <w:rPr>
          <w:rFonts w:ascii="Calibri" w:hAnsi="Calibri"/>
        </w:rPr>
      </w:pPr>
      <w:r>
        <w:rPr>
          <w:b w:val="0"/>
        </w:rPr>
        <w:br w:type="column"/>
      </w:r>
      <w:r>
        <w:rPr>
          <w:rFonts w:ascii="Calibri" w:hAnsi="Calibri"/>
          <w:color w:val="034EA1"/>
        </w:rPr>
        <w:t>Planul</w:t>
      </w:r>
      <w:r>
        <w:rPr>
          <w:rFonts w:ascii="Calibri" w:hAnsi="Calibri"/>
          <w:color w:val="034EA1"/>
          <w:spacing w:val="-13"/>
        </w:rPr>
        <w:t xml:space="preserve"> </w:t>
      </w:r>
      <w:r>
        <w:rPr>
          <w:rFonts w:ascii="Calibri" w:hAnsi="Calibri"/>
          <w:color w:val="034EA1"/>
          <w:spacing w:val="-2"/>
        </w:rPr>
        <w:t>Naţional</w:t>
      </w:r>
    </w:p>
    <w:p w14:paraId="5FCD4459" w14:textId="77777777" w:rsidR="006F0D11" w:rsidRDefault="00D54D31">
      <w:pPr>
        <w:spacing w:line="333" w:lineRule="exact"/>
        <w:ind w:left="1113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8"/>
          <w:lang w:eastAsia="ro-RO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1D1F1C1" wp14:editId="6E342E9C">
                <wp:simplePos x="0" y="0"/>
                <wp:positionH relativeFrom="page">
                  <wp:posOffset>4116704</wp:posOffset>
                </wp:positionH>
                <wp:positionV relativeFrom="paragraph">
                  <wp:posOffset>-224598</wp:posOffset>
                </wp:positionV>
                <wp:extent cx="819785" cy="45402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9785" cy="454025"/>
                          <a:chOff x="0" y="0"/>
                          <a:chExt cx="819785" cy="4540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85445" y="0"/>
                            <a:ext cx="43434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" h="452755">
                                <a:moveTo>
                                  <a:pt x="0" y="0"/>
                                </a:moveTo>
                                <a:lnTo>
                                  <a:pt x="0" y="452247"/>
                                </a:lnTo>
                                <a:lnTo>
                                  <a:pt x="433959" y="225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33019" y="76835"/>
                            <a:ext cx="2863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" h="299085">
                                <a:moveTo>
                                  <a:pt x="0" y="0"/>
                                </a:moveTo>
                                <a:lnTo>
                                  <a:pt x="0" y="298577"/>
                                </a:lnTo>
                                <a:lnTo>
                                  <a:pt x="286385" y="148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76275" y="151511"/>
                            <a:ext cx="14351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49225">
                                <a:moveTo>
                                  <a:pt x="0" y="0"/>
                                </a:moveTo>
                                <a:lnTo>
                                  <a:pt x="0" y="149225"/>
                                </a:lnTo>
                                <a:lnTo>
                                  <a:pt x="143129" y="74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3C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270"/>
                            <a:ext cx="43434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" h="452755">
                                <a:moveTo>
                                  <a:pt x="0" y="0"/>
                                </a:moveTo>
                                <a:lnTo>
                                  <a:pt x="0" y="452374"/>
                                </a:lnTo>
                                <a:lnTo>
                                  <a:pt x="433959" y="225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17" y="114071"/>
                            <a:ext cx="228460" cy="2267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E9DE9A" id="Group 8" o:spid="_x0000_s1026" style="position:absolute;margin-left:324.15pt;margin-top:-17.7pt;width:64.55pt;height:35.75pt;z-index:15730176;mso-wrap-distance-left:0;mso-wrap-distance-right:0;mso-position-horizontal-relative:page" coordsize="8197,4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">
                <v:shape id="Graphic 9" o:spid="_x0000_s1027" style="position:absolute;left:3854;width:4343;height:4527;visibility:visible;mso-wrap-style:square;v-text-anchor:top" coordsize="43434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" path="m,l,452247,433959,225298,,xe" fillcolor="#00529c" stroked="f">
                  <v:path arrowok="t"/>
                </v:shape>
                <v:shape id="Graphic 10" o:spid="_x0000_s1028" style="position:absolute;left:5330;top:768;width:2864;height:2991;visibility:visible;mso-wrap-style:square;v-text-anchor:top" coordsize="28638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" path="m,l,298577,286385,148717,,xe" fillcolor="#ffde16" stroked="f">
                  <v:path arrowok="t"/>
                </v:shape>
                <v:shape id="Graphic 11" o:spid="_x0000_s1029" style="position:absolute;left:6762;top:1515;width:1435;height:1492;visibility:visible;mso-wrap-style:square;v-text-anchor:top" coordsize="14351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" path="m,l,149225,143129,74294,,xe" fillcolor="#e13c39" stroked="f">
                  <v:path arrowok="t"/>
                </v:shape>
                <v:shape id="Graphic 12" o:spid="_x0000_s1030" style="position:absolute;top:12;width:4343;height:4528;visibility:visible;mso-wrap-style:square;v-text-anchor:top" coordsize="43434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" path="m,l,452374,433959,225298,,xe" fillcolor="#034ea1" stroked="f">
                  <v:path arrowok="t"/>
                </v:shape>
                <v:shape id="Image 13" o:spid="_x0000_s1031" type="#_x0000_t75" style="position:absolute;left:217;top:1140;width:2284;height: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z w:val="28"/>
          <w:lang w:eastAsia="ro-RO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2ED0B09" wp14:editId="3ACD4C7C">
                <wp:simplePos x="0" y="0"/>
                <wp:positionH relativeFrom="page">
                  <wp:posOffset>4983226</wp:posOffset>
                </wp:positionH>
                <wp:positionV relativeFrom="paragraph">
                  <wp:posOffset>-203770</wp:posOffset>
                </wp:positionV>
                <wp:extent cx="1270" cy="41211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12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12115">
                              <a:moveTo>
                                <a:pt x="0" y="0"/>
                              </a:moveTo>
                              <a:lnTo>
                                <a:pt x="0" y="411988"/>
                              </a:lnTo>
                            </a:path>
                          </a:pathLst>
                        </a:custGeom>
                        <a:ln w="5218">
                          <a:solidFill>
                            <a:srgbClr val="034EA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7CF5B" id="Graphic 14" o:spid="_x0000_s1026" style="position:absolute;margin-left:392.4pt;margin-top:-16.05pt;width:.1pt;height:32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" path="m,l,411988e" filled="f" strokecolor="#034ea1" strokeweight=".14494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b/>
          <w:color w:val="034EA1"/>
          <w:spacing w:val="-2"/>
          <w:sz w:val="28"/>
        </w:rPr>
        <w:t>de</w:t>
      </w:r>
      <w:r>
        <w:rPr>
          <w:rFonts w:ascii="Calibri" w:hAnsi="Calibri"/>
          <w:b/>
          <w:color w:val="034EA1"/>
          <w:spacing w:val="-7"/>
          <w:sz w:val="28"/>
        </w:rPr>
        <w:t xml:space="preserve"> </w:t>
      </w:r>
      <w:r>
        <w:rPr>
          <w:rFonts w:ascii="Calibri" w:hAnsi="Calibri"/>
          <w:b/>
          <w:color w:val="034EA1"/>
          <w:spacing w:val="-2"/>
          <w:sz w:val="28"/>
        </w:rPr>
        <w:t>Redresare</w:t>
      </w:r>
      <w:r>
        <w:rPr>
          <w:rFonts w:ascii="Calibri" w:hAnsi="Calibri"/>
          <w:b/>
          <w:color w:val="034EA1"/>
          <w:spacing w:val="-10"/>
          <w:sz w:val="28"/>
        </w:rPr>
        <w:t xml:space="preserve"> </w:t>
      </w:r>
      <w:r>
        <w:rPr>
          <w:rFonts w:ascii="Calibri" w:hAnsi="Calibri"/>
          <w:b/>
          <w:color w:val="034EA1"/>
          <w:spacing w:val="-2"/>
          <w:sz w:val="28"/>
        </w:rPr>
        <w:t>și</w:t>
      </w:r>
      <w:r>
        <w:rPr>
          <w:rFonts w:ascii="Calibri" w:hAnsi="Calibri"/>
          <w:b/>
          <w:color w:val="034EA1"/>
          <w:spacing w:val="-6"/>
          <w:sz w:val="28"/>
        </w:rPr>
        <w:t xml:space="preserve"> </w:t>
      </w:r>
      <w:r>
        <w:rPr>
          <w:rFonts w:ascii="Calibri" w:hAnsi="Calibri"/>
          <w:b/>
          <w:color w:val="034EA1"/>
          <w:spacing w:val="-2"/>
          <w:sz w:val="28"/>
        </w:rPr>
        <w:t>Rezilienţă</w:t>
      </w:r>
    </w:p>
    <w:p w14:paraId="60C3E3F2" w14:textId="77777777" w:rsidR="006F0D11" w:rsidRDefault="006F0D11">
      <w:pPr>
        <w:spacing w:line="333" w:lineRule="exact"/>
        <w:rPr>
          <w:rFonts w:ascii="Calibri" w:hAnsi="Calibri"/>
          <w:b/>
          <w:sz w:val="28"/>
        </w:rPr>
        <w:sectPr w:rsidR="006F0D11">
          <w:type w:val="continuous"/>
          <w:pgSz w:w="11920" w:h="16850"/>
          <w:pgMar w:top="700" w:right="850" w:bottom="280" w:left="850" w:header="708" w:footer="708" w:gutter="0"/>
          <w:cols w:num="2" w:space="708" w:equalWidth="0">
            <w:col w:w="4439" w:space="1497"/>
            <w:col w:w="4284"/>
          </w:cols>
        </w:sectPr>
      </w:pPr>
    </w:p>
    <w:p w14:paraId="560C9E0B" w14:textId="77777777" w:rsidR="006F0D11" w:rsidRDefault="00D54D31">
      <w:pPr>
        <w:pStyle w:val="BodyText"/>
        <w:spacing w:before="313"/>
        <w:rPr>
          <w:rFonts w:ascii="Calibri"/>
          <w:b/>
          <w:sz w:val="48"/>
        </w:rPr>
      </w:pPr>
      <w:r>
        <w:rPr>
          <w:rFonts w:ascii="Calibri"/>
          <w:b/>
          <w:noProof/>
          <w:sz w:val="48"/>
          <w:lang w:eastAsia="ro-RO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0FC0051" wp14:editId="0EA52A60">
                <wp:simplePos x="0" y="0"/>
                <wp:positionH relativeFrom="page">
                  <wp:posOffset>0</wp:posOffset>
                </wp:positionH>
                <wp:positionV relativeFrom="page">
                  <wp:posOffset>9473565</wp:posOffset>
                </wp:positionV>
                <wp:extent cx="7550150" cy="1841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0150" cy="18415"/>
                          <a:chOff x="0" y="0"/>
                          <a:chExt cx="7550150" cy="184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5107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0790" h="18415">
                                <a:moveTo>
                                  <a:pt x="2510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4"/>
                                </a:lnTo>
                                <a:lnTo>
                                  <a:pt x="2510282" y="17994"/>
                                </a:lnTo>
                                <a:lnTo>
                                  <a:pt x="2510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510282" y="0"/>
                            <a:ext cx="25203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 h="18415">
                                <a:moveTo>
                                  <a:pt x="2519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4"/>
                                </a:lnTo>
                                <a:lnTo>
                                  <a:pt x="2519807" y="17994"/>
                                </a:lnTo>
                                <a:lnTo>
                                  <a:pt x="2519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30089" y="0"/>
                            <a:ext cx="25203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 h="18415">
                                <a:moveTo>
                                  <a:pt x="2519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4"/>
                                </a:lnTo>
                                <a:lnTo>
                                  <a:pt x="2519807" y="17994"/>
                                </a:lnTo>
                                <a:lnTo>
                                  <a:pt x="2519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3C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AE45E" id="Group 15" o:spid="_x0000_s1026" style="position:absolute;margin-left:0;margin-top:745.95pt;width:594.5pt;height:1.45pt;z-index:15728640;mso-wrap-distance-left:0;mso-wrap-distance-right:0;mso-position-horizontal-relative:page;mso-position-vertical-relative:page" coordsize="7550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">
                <v:shape id="Graphic 16" o:spid="_x0000_s1027" style="position:absolute;width:25107;height:184;visibility:visible;mso-wrap-style:square;v-text-anchor:top" coordsize="251079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" path="m2510282,l,,,17994r2510282,l2510282,xe" fillcolor="#00529c" stroked="f">
                  <v:path arrowok="t"/>
                </v:shape>
                <v:shape id="Graphic 17" o:spid="_x0000_s1028" style="position:absolute;left:25102;width:25203;height:184;visibility:visible;mso-wrap-style:square;v-text-anchor:top" coordsize="25203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" path="m2519807,l,,,17994r2519807,l2519807,xe" fillcolor="#ffde16" stroked="f">
                  <v:path arrowok="t"/>
                </v:shape>
                <v:shape id="Graphic 18" o:spid="_x0000_s1029" style="position:absolute;left:50300;width:25204;height:184;visibility:visible;mso-wrap-style:square;v-text-anchor:top" coordsize="25203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" path="m2519807,l,,,17994r2519807,l2519807,xe" fillcolor="#e13c3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D17F1C0" w14:textId="77777777" w:rsidR="006F0D11" w:rsidRDefault="00D54D31">
      <w:pPr>
        <w:pStyle w:val="Title"/>
      </w:pPr>
      <w:r>
        <w:rPr>
          <w:color w:val="034EA1"/>
        </w:rPr>
        <w:t>Comunicat</w:t>
      </w:r>
      <w:r>
        <w:rPr>
          <w:color w:val="034EA1"/>
          <w:spacing w:val="-4"/>
        </w:rPr>
        <w:t xml:space="preserve"> </w:t>
      </w:r>
      <w:r>
        <w:rPr>
          <w:color w:val="034EA1"/>
        </w:rPr>
        <w:t>de</w:t>
      </w:r>
      <w:r>
        <w:rPr>
          <w:color w:val="034EA1"/>
          <w:spacing w:val="-7"/>
        </w:rPr>
        <w:t xml:space="preserve"> </w:t>
      </w:r>
      <w:r>
        <w:rPr>
          <w:color w:val="034EA1"/>
          <w:spacing w:val="-4"/>
        </w:rPr>
        <w:t>presă</w:t>
      </w:r>
    </w:p>
    <w:p w14:paraId="5AA21FDA" w14:textId="77777777" w:rsidR="006F0D11" w:rsidRDefault="00D54D31">
      <w:pPr>
        <w:spacing w:before="424"/>
        <w:ind w:left="11"/>
        <w:jc w:val="center"/>
        <w:rPr>
          <w:sz w:val="36"/>
        </w:rPr>
      </w:pPr>
      <w:r>
        <w:rPr>
          <w:color w:val="034EA1"/>
          <w:spacing w:val="-18"/>
          <w:sz w:val="36"/>
        </w:rPr>
        <w:t>„PNRR:</w:t>
      </w:r>
      <w:r>
        <w:rPr>
          <w:color w:val="034EA1"/>
          <w:spacing w:val="-19"/>
          <w:sz w:val="36"/>
        </w:rPr>
        <w:t xml:space="preserve"> </w:t>
      </w:r>
      <w:r>
        <w:rPr>
          <w:color w:val="034EA1"/>
          <w:spacing w:val="-18"/>
          <w:sz w:val="36"/>
        </w:rPr>
        <w:t>Fonduri</w:t>
      </w:r>
      <w:r>
        <w:rPr>
          <w:color w:val="034EA1"/>
          <w:spacing w:val="-20"/>
          <w:sz w:val="36"/>
        </w:rPr>
        <w:t xml:space="preserve"> </w:t>
      </w:r>
      <w:r>
        <w:rPr>
          <w:color w:val="034EA1"/>
          <w:spacing w:val="-18"/>
          <w:sz w:val="36"/>
        </w:rPr>
        <w:t>pentru</w:t>
      </w:r>
      <w:r>
        <w:rPr>
          <w:color w:val="034EA1"/>
          <w:spacing w:val="-17"/>
          <w:sz w:val="36"/>
        </w:rPr>
        <w:t xml:space="preserve"> </w:t>
      </w:r>
      <w:r>
        <w:rPr>
          <w:color w:val="034EA1"/>
          <w:spacing w:val="-18"/>
          <w:sz w:val="36"/>
        </w:rPr>
        <w:t>România modernă</w:t>
      </w:r>
      <w:r>
        <w:rPr>
          <w:color w:val="034EA1"/>
          <w:spacing w:val="-17"/>
          <w:sz w:val="36"/>
        </w:rPr>
        <w:t xml:space="preserve"> </w:t>
      </w:r>
      <w:r>
        <w:rPr>
          <w:color w:val="034EA1"/>
          <w:spacing w:val="-18"/>
          <w:sz w:val="36"/>
        </w:rPr>
        <w:t>și</w:t>
      </w:r>
      <w:r>
        <w:rPr>
          <w:color w:val="034EA1"/>
          <w:spacing w:val="-17"/>
          <w:sz w:val="36"/>
        </w:rPr>
        <w:t xml:space="preserve"> </w:t>
      </w:r>
      <w:r>
        <w:rPr>
          <w:color w:val="034EA1"/>
          <w:spacing w:val="-18"/>
          <w:sz w:val="36"/>
        </w:rPr>
        <w:t>reformată!“</w:t>
      </w:r>
    </w:p>
    <w:p w14:paraId="18ACC484" w14:textId="77777777" w:rsidR="006F0D11" w:rsidRDefault="006F0D11">
      <w:pPr>
        <w:pStyle w:val="BodyText"/>
        <w:spacing w:before="225"/>
        <w:rPr>
          <w:sz w:val="36"/>
        </w:rPr>
      </w:pPr>
    </w:p>
    <w:p w14:paraId="36FBB905" w14:textId="77777777" w:rsidR="006F0D11" w:rsidRPr="00750C32" w:rsidRDefault="00D54D31" w:rsidP="00217917">
      <w:pPr>
        <w:pStyle w:val="Heading2"/>
        <w:jc w:val="center"/>
        <w:rPr>
          <w:color w:val="000000" w:themeColor="text1"/>
        </w:rPr>
      </w:pPr>
      <w:r w:rsidRPr="00750C32">
        <w:rPr>
          <w:color w:val="000000" w:themeColor="text1"/>
          <w:u w:val="single"/>
        </w:rPr>
        <w:t>ANUNȚ</w:t>
      </w:r>
      <w:r w:rsidRPr="00750C32">
        <w:rPr>
          <w:color w:val="000000" w:themeColor="text1"/>
          <w:spacing w:val="-2"/>
          <w:u w:val="single"/>
        </w:rPr>
        <w:t xml:space="preserve"> </w:t>
      </w:r>
      <w:r w:rsidRPr="00750C32">
        <w:rPr>
          <w:color w:val="000000" w:themeColor="text1"/>
          <w:u w:val="single"/>
        </w:rPr>
        <w:t>DE</w:t>
      </w:r>
      <w:r w:rsidRPr="00750C32">
        <w:rPr>
          <w:color w:val="000000" w:themeColor="text1"/>
          <w:spacing w:val="-3"/>
          <w:u w:val="single"/>
        </w:rPr>
        <w:t xml:space="preserve"> </w:t>
      </w:r>
      <w:r w:rsidRPr="00750C32">
        <w:rPr>
          <w:color w:val="000000" w:themeColor="text1"/>
          <w:u w:val="single"/>
        </w:rPr>
        <w:t>ÎNCEPERE</w:t>
      </w:r>
      <w:r w:rsidRPr="00750C32">
        <w:rPr>
          <w:color w:val="000000" w:themeColor="text1"/>
          <w:spacing w:val="-2"/>
          <w:u w:val="single"/>
        </w:rPr>
        <w:t xml:space="preserve"> PROIECT</w:t>
      </w:r>
      <w:r w:rsidRPr="00750C32">
        <w:rPr>
          <w:color w:val="000000" w:themeColor="text1"/>
          <w:spacing w:val="40"/>
          <w:u w:val="single"/>
        </w:rPr>
        <w:t xml:space="preserve"> </w:t>
      </w:r>
    </w:p>
    <w:p w14:paraId="45ABF650" w14:textId="77777777" w:rsidR="0048479D" w:rsidRPr="00750C32" w:rsidRDefault="0048479D" w:rsidP="00217917">
      <w:pPr>
        <w:pStyle w:val="Default"/>
        <w:rPr>
          <w:rFonts w:ascii="Arial" w:hAnsi="Arial" w:cs="Arial"/>
          <w:b/>
          <w:color w:val="000000" w:themeColor="text1"/>
          <w:spacing w:val="-2"/>
        </w:rPr>
      </w:pPr>
    </w:p>
    <w:p w14:paraId="71F5D014" w14:textId="498C579E" w:rsidR="006F0D11" w:rsidRPr="00750C32" w:rsidRDefault="00D909CF" w:rsidP="00217917">
      <w:pPr>
        <w:pStyle w:val="Default"/>
        <w:jc w:val="both"/>
        <w:rPr>
          <w:rFonts w:ascii="Arial" w:hAnsi="Arial" w:cs="Arial"/>
          <w:color w:val="000000" w:themeColor="text1"/>
        </w:rPr>
      </w:pPr>
      <w:r w:rsidRPr="00750C32">
        <w:rPr>
          <w:rFonts w:ascii="Arial" w:hAnsi="Arial" w:cs="Arial"/>
          <w:b/>
          <w:color w:val="000000" w:themeColor="text1"/>
          <w:spacing w:val="-2"/>
        </w:rPr>
        <w:t>ATI MOTORS HOLDING</w:t>
      </w:r>
      <w:r w:rsidR="00717E62" w:rsidRPr="00750C32">
        <w:rPr>
          <w:rFonts w:ascii="Arial" w:hAnsi="Arial" w:cs="Arial"/>
          <w:b/>
          <w:color w:val="000000" w:themeColor="text1"/>
          <w:spacing w:val="-2"/>
        </w:rPr>
        <w:t xml:space="preserve"> S.R.L.</w:t>
      </w:r>
      <w:r w:rsidR="00151D33" w:rsidRPr="00750C32">
        <w:rPr>
          <w:rFonts w:ascii="Arial" w:hAnsi="Arial" w:cs="Arial"/>
          <w:b/>
          <w:color w:val="000000" w:themeColor="text1"/>
          <w:spacing w:val="-2"/>
        </w:rPr>
        <w:t>,</w:t>
      </w:r>
      <w:r w:rsidR="00151D33" w:rsidRPr="00750C32">
        <w:rPr>
          <w:rFonts w:ascii="Arial" w:hAnsi="Arial" w:cs="Arial"/>
          <w:b/>
          <w:color w:val="000000" w:themeColor="text1"/>
          <w:spacing w:val="-14"/>
        </w:rPr>
        <w:t xml:space="preserve"> </w:t>
      </w:r>
      <w:r w:rsidR="00151D33" w:rsidRPr="00750C32">
        <w:rPr>
          <w:rFonts w:ascii="Arial" w:hAnsi="Arial" w:cs="Arial"/>
          <w:color w:val="000000" w:themeColor="text1"/>
          <w:spacing w:val="-2"/>
        </w:rPr>
        <w:t>CUI</w:t>
      </w:r>
      <w:r w:rsidR="00151D33" w:rsidRPr="00750C32">
        <w:rPr>
          <w:rFonts w:ascii="Arial" w:hAnsi="Arial" w:cs="Arial"/>
          <w:color w:val="000000" w:themeColor="text1"/>
          <w:spacing w:val="-15"/>
        </w:rPr>
        <w:t xml:space="preserve"> </w:t>
      </w:r>
      <w:r w:rsidRPr="00750C32">
        <w:rPr>
          <w:rFonts w:ascii="Arial" w:hAnsi="Arial" w:cs="Arial"/>
          <w:color w:val="000000" w:themeColor="text1"/>
          <w:spacing w:val="-15"/>
        </w:rPr>
        <w:t>RO15903511</w:t>
      </w:r>
      <w:r w:rsidR="0048479D" w:rsidRPr="00750C32">
        <w:rPr>
          <w:rFonts w:ascii="Arial" w:hAnsi="Arial" w:cs="Arial"/>
          <w:color w:val="000000" w:themeColor="text1"/>
          <w:spacing w:val="-15"/>
        </w:rPr>
        <w:t>,</w:t>
      </w:r>
      <w:r w:rsidR="00151D33" w:rsidRPr="00750C32">
        <w:rPr>
          <w:rFonts w:ascii="Arial" w:hAnsi="Arial" w:cs="Arial"/>
          <w:color w:val="000000" w:themeColor="text1"/>
          <w:spacing w:val="-12"/>
        </w:rPr>
        <w:t xml:space="preserve"> </w:t>
      </w:r>
      <w:r w:rsidR="00151D33" w:rsidRPr="00750C32">
        <w:rPr>
          <w:rFonts w:ascii="Arial" w:hAnsi="Arial" w:cs="Arial"/>
          <w:color w:val="000000" w:themeColor="text1"/>
          <w:spacing w:val="-2"/>
        </w:rPr>
        <w:t>înregistrată</w:t>
      </w:r>
      <w:r w:rsidR="00151D33" w:rsidRPr="00750C32">
        <w:rPr>
          <w:rFonts w:ascii="Arial" w:hAnsi="Arial" w:cs="Arial"/>
          <w:color w:val="000000" w:themeColor="text1"/>
          <w:spacing w:val="-14"/>
        </w:rPr>
        <w:t xml:space="preserve"> </w:t>
      </w:r>
      <w:r w:rsidR="00151D33" w:rsidRPr="00750C32">
        <w:rPr>
          <w:rFonts w:ascii="Arial" w:hAnsi="Arial" w:cs="Arial"/>
          <w:color w:val="000000" w:themeColor="text1"/>
          <w:spacing w:val="-2"/>
        </w:rPr>
        <w:t>la</w:t>
      </w:r>
      <w:r w:rsidR="00151D33" w:rsidRPr="00750C32">
        <w:rPr>
          <w:rFonts w:ascii="Arial" w:hAnsi="Arial" w:cs="Arial"/>
          <w:color w:val="000000" w:themeColor="text1"/>
          <w:spacing w:val="-14"/>
        </w:rPr>
        <w:t xml:space="preserve"> </w:t>
      </w:r>
      <w:r w:rsidR="00151D33" w:rsidRPr="00750C32">
        <w:rPr>
          <w:rFonts w:ascii="Arial" w:hAnsi="Arial" w:cs="Arial"/>
          <w:color w:val="000000" w:themeColor="text1"/>
          <w:spacing w:val="-2"/>
        </w:rPr>
        <w:t>Registrul</w:t>
      </w:r>
      <w:r w:rsidR="00151D33" w:rsidRPr="00750C32">
        <w:rPr>
          <w:rFonts w:ascii="Arial" w:hAnsi="Arial" w:cs="Arial"/>
          <w:color w:val="000000" w:themeColor="text1"/>
          <w:spacing w:val="-14"/>
        </w:rPr>
        <w:t xml:space="preserve"> </w:t>
      </w:r>
      <w:r w:rsidR="00151D33" w:rsidRPr="00750C32">
        <w:rPr>
          <w:rFonts w:ascii="Arial" w:hAnsi="Arial" w:cs="Arial"/>
          <w:color w:val="000000" w:themeColor="text1"/>
          <w:spacing w:val="-2"/>
        </w:rPr>
        <w:t>Comerțului</w:t>
      </w:r>
      <w:r w:rsidR="00151D33" w:rsidRPr="00750C32">
        <w:rPr>
          <w:rFonts w:ascii="Arial" w:hAnsi="Arial" w:cs="Arial"/>
          <w:color w:val="000000" w:themeColor="text1"/>
          <w:spacing w:val="-14"/>
        </w:rPr>
        <w:t xml:space="preserve"> </w:t>
      </w:r>
      <w:r w:rsidR="00151D33" w:rsidRPr="00750C32">
        <w:rPr>
          <w:rFonts w:ascii="Arial" w:hAnsi="Arial" w:cs="Arial"/>
          <w:color w:val="000000" w:themeColor="text1"/>
          <w:spacing w:val="-2"/>
        </w:rPr>
        <w:t xml:space="preserve">sub </w:t>
      </w:r>
      <w:r w:rsidR="00151D33" w:rsidRPr="00750C32">
        <w:rPr>
          <w:rFonts w:ascii="Arial" w:hAnsi="Arial" w:cs="Arial"/>
          <w:color w:val="000000" w:themeColor="text1"/>
        </w:rPr>
        <w:t xml:space="preserve">nr. </w:t>
      </w:r>
      <w:r w:rsidR="005B6420" w:rsidRPr="00750C32">
        <w:rPr>
          <w:rFonts w:ascii="Arial" w:hAnsi="Arial" w:cs="Arial"/>
          <w:color w:val="000000" w:themeColor="text1"/>
        </w:rPr>
        <w:t>J</w:t>
      </w:r>
      <w:r w:rsidRPr="00750C32">
        <w:rPr>
          <w:rFonts w:ascii="Arial" w:hAnsi="Arial" w:cs="Arial"/>
          <w:color w:val="000000" w:themeColor="text1"/>
        </w:rPr>
        <w:t>22</w:t>
      </w:r>
      <w:r w:rsidR="00217917" w:rsidRPr="00750C32">
        <w:rPr>
          <w:rFonts w:ascii="Arial" w:hAnsi="Arial" w:cs="Arial"/>
          <w:color w:val="000000" w:themeColor="text1"/>
        </w:rPr>
        <w:t>/</w:t>
      </w:r>
      <w:r w:rsidR="005B6420" w:rsidRPr="00750C32">
        <w:rPr>
          <w:rFonts w:ascii="Arial" w:hAnsi="Arial" w:cs="Arial"/>
          <w:color w:val="000000" w:themeColor="text1"/>
        </w:rPr>
        <w:t xml:space="preserve"> </w:t>
      </w:r>
      <w:r w:rsidRPr="00750C32">
        <w:rPr>
          <w:rFonts w:ascii="Arial" w:hAnsi="Arial" w:cs="Arial"/>
          <w:color w:val="000000" w:themeColor="text1"/>
        </w:rPr>
        <w:t>209</w:t>
      </w:r>
      <w:r w:rsidR="00750C32" w:rsidRPr="00750C32">
        <w:rPr>
          <w:rFonts w:ascii="Arial" w:hAnsi="Arial" w:cs="Arial"/>
          <w:color w:val="000000" w:themeColor="text1"/>
        </w:rPr>
        <w:t>4</w:t>
      </w:r>
      <w:r w:rsidR="00217917" w:rsidRPr="00750C32">
        <w:rPr>
          <w:rFonts w:ascii="Arial" w:hAnsi="Arial" w:cs="Arial"/>
          <w:color w:val="000000" w:themeColor="text1"/>
        </w:rPr>
        <w:t>/</w:t>
      </w:r>
      <w:r w:rsidR="005B6420" w:rsidRPr="00750C32">
        <w:rPr>
          <w:rFonts w:ascii="Arial" w:hAnsi="Arial" w:cs="Arial"/>
          <w:color w:val="000000" w:themeColor="text1"/>
        </w:rPr>
        <w:t xml:space="preserve"> 20</w:t>
      </w:r>
      <w:r w:rsidR="00750C32" w:rsidRPr="00750C32">
        <w:rPr>
          <w:rFonts w:ascii="Arial" w:hAnsi="Arial" w:cs="Arial"/>
          <w:color w:val="000000" w:themeColor="text1"/>
        </w:rPr>
        <w:t>03</w:t>
      </w:r>
      <w:r w:rsidR="00151D33" w:rsidRPr="00750C32">
        <w:rPr>
          <w:rFonts w:ascii="Arial" w:hAnsi="Arial" w:cs="Arial"/>
          <w:color w:val="000000" w:themeColor="text1"/>
        </w:rPr>
        <w:t xml:space="preserve">, cu sediul în </w:t>
      </w:r>
      <w:r w:rsidRPr="00750C32">
        <w:rPr>
          <w:rFonts w:ascii="Arial" w:hAnsi="Arial" w:cs="Arial"/>
          <w:color w:val="000000" w:themeColor="text1"/>
        </w:rPr>
        <w:t xml:space="preserve">Sat Uricani, Comuna Miroslava, </w:t>
      </w:r>
      <w:proofErr w:type="spellStart"/>
      <w:r w:rsidRPr="00750C32">
        <w:rPr>
          <w:rFonts w:ascii="Arial" w:hAnsi="Arial" w:cs="Arial"/>
          <w:color w:val="000000" w:themeColor="text1"/>
        </w:rPr>
        <w:t>Construcţia</w:t>
      </w:r>
      <w:proofErr w:type="spellEnd"/>
      <w:r w:rsidRPr="00750C32">
        <w:rPr>
          <w:rFonts w:ascii="Arial" w:hAnsi="Arial" w:cs="Arial"/>
          <w:color w:val="000000" w:themeColor="text1"/>
        </w:rPr>
        <w:t xml:space="preserve"> C1. Parcela 1CC, Intravilan, Biroul 1, Etaj 1, Județ </w:t>
      </w:r>
      <w:proofErr w:type="spellStart"/>
      <w:r w:rsidRPr="00750C32">
        <w:rPr>
          <w:rFonts w:ascii="Arial" w:hAnsi="Arial" w:cs="Arial"/>
          <w:color w:val="000000" w:themeColor="text1"/>
        </w:rPr>
        <w:t>Iaşi</w:t>
      </w:r>
      <w:proofErr w:type="spellEnd"/>
      <w:r w:rsidR="00151D33" w:rsidRPr="00750C32">
        <w:rPr>
          <w:rFonts w:ascii="Arial" w:hAnsi="Arial" w:cs="Arial"/>
          <w:color w:val="000000" w:themeColor="text1"/>
        </w:rPr>
        <w:t>, în calitate</w:t>
      </w:r>
      <w:r w:rsidR="00151D33" w:rsidRPr="00750C32">
        <w:rPr>
          <w:rFonts w:ascii="Arial" w:hAnsi="Arial" w:cs="Arial"/>
          <w:color w:val="000000" w:themeColor="text1"/>
          <w:spacing w:val="-17"/>
        </w:rPr>
        <w:t xml:space="preserve"> </w:t>
      </w:r>
      <w:r w:rsidR="00151D33" w:rsidRPr="00750C32">
        <w:rPr>
          <w:rFonts w:ascii="Arial" w:hAnsi="Arial" w:cs="Arial"/>
          <w:color w:val="000000" w:themeColor="text1"/>
        </w:rPr>
        <w:t>de</w:t>
      </w:r>
      <w:r w:rsidR="00151D33" w:rsidRPr="00750C32">
        <w:rPr>
          <w:rFonts w:ascii="Arial" w:hAnsi="Arial" w:cs="Arial"/>
          <w:color w:val="000000" w:themeColor="text1"/>
          <w:spacing w:val="-17"/>
        </w:rPr>
        <w:t xml:space="preserve"> </w:t>
      </w:r>
      <w:r w:rsidR="00151D33" w:rsidRPr="00750C32">
        <w:rPr>
          <w:rFonts w:ascii="Arial" w:hAnsi="Arial" w:cs="Arial"/>
          <w:color w:val="000000" w:themeColor="text1"/>
        </w:rPr>
        <w:t>Beneficiar,</w:t>
      </w:r>
      <w:r w:rsidR="00151D33" w:rsidRPr="00750C32">
        <w:rPr>
          <w:rFonts w:ascii="Arial" w:hAnsi="Arial" w:cs="Arial"/>
          <w:color w:val="000000" w:themeColor="text1"/>
          <w:spacing w:val="-16"/>
        </w:rPr>
        <w:t xml:space="preserve"> </w:t>
      </w:r>
      <w:r w:rsidR="00151D33" w:rsidRPr="00750C32">
        <w:rPr>
          <w:rFonts w:ascii="Arial" w:hAnsi="Arial" w:cs="Arial"/>
          <w:color w:val="000000" w:themeColor="text1"/>
        </w:rPr>
        <w:t>anunță</w:t>
      </w:r>
      <w:r w:rsidR="00151D33" w:rsidRPr="00750C32">
        <w:rPr>
          <w:rFonts w:ascii="Arial" w:hAnsi="Arial" w:cs="Arial"/>
          <w:color w:val="000000" w:themeColor="text1"/>
          <w:spacing w:val="-17"/>
        </w:rPr>
        <w:t xml:space="preserve"> </w:t>
      </w:r>
      <w:r w:rsidR="00151D33" w:rsidRPr="00750C32">
        <w:rPr>
          <w:rFonts w:ascii="Arial" w:hAnsi="Arial" w:cs="Arial"/>
          <w:color w:val="000000" w:themeColor="text1"/>
        </w:rPr>
        <w:t>lansarea</w:t>
      </w:r>
      <w:r w:rsidR="00151D33" w:rsidRPr="00750C32">
        <w:rPr>
          <w:rFonts w:ascii="Arial" w:hAnsi="Arial" w:cs="Arial"/>
          <w:color w:val="000000" w:themeColor="text1"/>
          <w:spacing w:val="-17"/>
        </w:rPr>
        <w:t xml:space="preserve"> </w:t>
      </w:r>
      <w:r w:rsidR="00151D33" w:rsidRPr="00750C32">
        <w:rPr>
          <w:rFonts w:ascii="Arial" w:hAnsi="Arial" w:cs="Arial"/>
          <w:color w:val="000000" w:themeColor="text1"/>
        </w:rPr>
        <w:t>proiectului</w:t>
      </w:r>
      <w:r w:rsidR="00151D33" w:rsidRPr="00750C32">
        <w:rPr>
          <w:rFonts w:ascii="Arial" w:hAnsi="Arial" w:cs="Arial"/>
          <w:color w:val="000000" w:themeColor="text1"/>
          <w:spacing w:val="-17"/>
        </w:rPr>
        <w:t xml:space="preserve"> </w:t>
      </w:r>
      <w:r w:rsidR="00151D33" w:rsidRPr="00750C32">
        <w:rPr>
          <w:rFonts w:ascii="Arial" w:hAnsi="Arial" w:cs="Arial"/>
          <w:color w:val="000000" w:themeColor="text1"/>
        </w:rPr>
        <w:t>cu</w:t>
      </w:r>
      <w:r w:rsidR="00151D33" w:rsidRPr="00750C32">
        <w:rPr>
          <w:rFonts w:ascii="Arial" w:hAnsi="Arial" w:cs="Arial"/>
          <w:color w:val="000000" w:themeColor="text1"/>
          <w:spacing w:val="-16"/>
        </w:rPr>
        <w:t xml:space="preserve"> </w:t>
      </w:r>
      <w:r w:rsidR="00151D33" w:rsidRPr="00750C32">
        <w:rPr>
          <w:rFonts w:ascii="Arial" w:hAnsi="Arial" w:cs="Arial"/>
          <w:color w:val="000000" w:themeColor="text1"/>
        </w:rPr>
        <w:t>titlu</w:t>
      </w:r>
      <w:r w:rsidR="00151D33" w:rsidRPr="00750C32">
        <w:rPr>
          <w:rFonts w:ascii="Arial" w:hAnsi="Arial" w:cs="Arial"/>
          <w:color w:val="000000" w:themeColor="text1"/>
          <w:spacing w:val="-17"/>
        </w:rPr>
        <w:t xml:space="preserve"> </w:t>
      </w:r>
      <w:r w:rsidR="00151D33" w:rsidRPr="00750C32">
        <w:rPr>
          <w:rFonts w:ascii="Arial" w:hAnsi="Arial" w:cs="Arial"/>
          <w:b/>
          <w:color w:val="000000" w:themeColor="text1"/>
        </w:rPr>
        <w:t>„</w:t>
      </w:r>
      <w:r w:rsidRPr="00750C32">
        <w:rPr>
          <w:rFonts w:ascii="Arial" w:hAnsi="Arial" w:cs="Arial"/>
          <w:b/>
          <w:color w:val="000000" w:themeColor="text1"/>
        </w:rPr>
        <w:t xml:space="preserve">ADOPTAREA TEHNOLOGIILOR DIGITALE LA S.C. </w:t>
      </w:r>
      <w:bookmarkStart w:id="0" w:name="_Hlk198659203"/>
      <w:r w:rsidRPr="00750C32">
        <w:rPr>
          <w:rFonts w:ascii="Arial" w:hAnsi="Arial" w:cs="Arial"/>
          <w:b/>
          <w:color w:val="000000" w:themeColor="text1"/>
        </w:rPr>
        <w:t xml:space="preserve">ATI MOTORS HOLDING </w:t>
      </w:r>
      <w:bookmarkEnd w:id="0"/>
      <w:r w:rsidRPr="00750C32">
        <w:rPr>
          <w:rFonts w:ascii="Arial" w:hAnsi="Arial" w:cs="Arial"/>
          <w:b/>
          <w:color w:val="000000" w:themeColor="text1"/>
        </w:rPr>
        <w:t>S.R.L.</w:t>
      </w:r>
      <w:r w:rsidR="00151D33" w:rsidRPr="00750C32">
        <w:rPr>
          <w:rFonts w:ascii="Arial" w:hAnsi="Arial" w:cs="Arial"/>
          <w:b/>
          <w:color w:val="000000" w:themeColor="text1"/>
        </w:rPr>
        <w:t xml:space="preserve">”, Cod proiect </w:t>
      </w:r>
      <w:r w:rsidR="0048479D" w:rsidRPr="00750C32">
        <w:rPr>
          <w:rFonts w:ascii="Arial" w:hAnsi="Arial" w:cs="Arial"/>
          <w:b/>
          <w:color w:val="000000" w:themeColor="text1"/>
        </w:rPr>
        <w:t xml:space="preserve"> </w:t>
      </w:r>
      <w:bookmarkStart w:id="1" w:name="_Hlk198656431"/>
      <w:r w:rsidRPr="00750C32">
        <w:rPr>
          <w:rFonts w:ascii="Arial" w:hAnsi="Arial" w:cs="Arial"/>
          <w:b/>
          <w:color w:val="000000" w:themeColor="text1"/>
        </w:rPr>
        <w:t>4149.1</w:t>
      </w:r>
      <w:r w:rsidR="0048479D" w:rsidRPr="00750C32">
        <w:rPr>
          <w:rFonts w:ascii="Arial" w:hAnsi="Arial" w:cs="Arial"/>
          <w:b/>
          <w:color w:val="000000" w:themeColor="text1"/>
        </w:rPr>
        <w:t>/i3/c9</w:t>
      </w:r>
      <w:bookmarkEnd w:id="1"/>
      <w:r w:rsidR="00151D33" w:rsidRPr="00750C32">
        <w:rPr>
          <w:rFonts w:ascii="Arial" w:hAnsi="Arial" w:cs="Arial"/>
          <w:color w:val="000000" w:themeColor="text1"/>
        </w:rPr>
        <w:t>, în baza Contractului</w:t>
      </w:r>
      <w:r w:rsidR="00151D33" w:rsidRPr="00750C32">
        <w:rPr>
          <w:rFonts w:ascii="Arial" w:hAnsi="Arial" w:cs="Arial"/>
          <w:color w:val="000000" w:themeColor="text1"/>
          <w:spacing w:val="-1"/>
        </w:rPr>
        <w:t xml:space="preserve"> </w:t>
      </w:r>
      <w:r w:rsidR="00151D33" w:rsidRPr="00750C32">
        <w:rPr>
          <w:rFonts w:ascii="Arial" w:hAnsi="Arial" w:cs="Arial"/>
          <w:color w:val="000000" w:themeColor="text1"/>
        </w:rPr>
        <w:t xml:space="preserve">de finanţare cu </w:t>
      </w:r>
      <w:r w:rsidR="00830E1A" w:rsidRPr="00750C32">
        <w:rPr>
          <w:rFonts w:ascii="Arial" w:hAnsi="Arial" w:cs="Arial"/>
          <w:color w:val="000000" w:themeColor="text1"/>
        </w:rPr>
        <w:t>nr.</w:t>
      </w:r>
      <w:r w:rsidR="008721F9" w:rsidRPr="00750C32">
        <w:rPr>
          <w:rFonts w:ascii="Arial" w:hAnsi="Arial" w:cs="Arial"/>
          <w:b/>
          <w:color w:val="000000" w:themeColor="text1"/>
          <w14:ligatures w14:val="standardContextual"/>
        </w:rPr>
        <w:t xml:space="preserve"> </w:t>
      </w:r>
      <w:r w:rsidRPr="00750C32">
        <w:rPr>
          <w:rFonts w:ascii="Arial" w:hAnsi="Arial" w:cs="Arial"/>
          <w:b/>
          <w:color w:val="000000" w:themeColor="text1"/>
        </w:rPr>
        <w:t>4149.1/i3/c9</w:t>
      </w:r>
      <w:r w:rsidRPr="00750C32">
        <w:rPr>
          <w:rFonts w:ascii="Arial" w:hAnsi="Arial" w:cs="Arial"/>
          <w:b/>
          <w:color w:val="000000" w:themeColor="text1"/>
        </w:rPr>
        <w:t xml:space="preserve"> </w:t>
      </w:r>
      <w:r w:rsidR="00151D33" w:rsidRPr="00750C32">
        <w:rPr>
          <w:rFonts w:ascii="Arial" w:hAnsi="Arial" w:cs="Arial"/>
          <w:color w:val="000000" w:themeColor="text1"/>
        </w:rPr>
        <w:t xml:space="preserve">din data de </w:t>
      </w:r>
      <w:r w:rsidRPr="00750C32">
        <w:rPr>
          <w:rFonts w:ascii="Arial" w:hAnsi="Arial" w:cs="Arial"/>
          <w:color w:val="000000" w:themeColor="text1"/>
        </w:rPr>
        <w:t>15</w:t>
      </w:r>
      <w:r w:rsidR="00717E62" w:rsidRPr="00750C32">
        <w:rPr>
          <w:rFonts w:ascii="Arial" w:hAnsi="Arial" w:cs="Arial"/>
          <w:color w:val="000000" w:themeColor="text1"/>
        </w:rPr>
        <w:t>.0</w:t>
      </w:r>
      <w:r w:rsidRPr="00750C32">
        <w:rPr>
          <w:rFonts w:ascii="Arial" w:hAnsi="Arial" w:cs="Arial"/>
          <w:color w:val="000000" w:themeColor="text1"/>
        </w:rPr>
        <w:t>5</w:t>
      </w:r>
      <w:r w:rsidR="00717E62" w:rsidRPr="00750C32">
        <w:rPr>
          <w:rFonts w:ascii="Arial" w:hAnsi="Arial" w:cs="Arial"/>
          <w:color w:val="000000" w:themeColor="text1"/>
        </w:rPr>
        <w:t>.2025</w:t>
      </w:r>
      <w:r w:rsidR="00151D33" w:rsidRPr="00750C32">
        <w:rPr>
          <w:rFonts w:ascii="Arial" w:hAnsi="Arial" w:cs="Arial"/>
          <w:color w:val="000000" w:themeColor="text1"/>
        </w:rPr>
        <w:t xml:space="preserve">, încheiat cu Ministerul Investițiilor și Proiectelor Europene, în calitate de coordonator de reforme și/sau investiții pentru Planul </w:t>
      </w:r>
      <w:r w:rsidR="00151D33" w:rsidRPr="00750C32">
        <w:rPr>
          <w:rFonts w:ascii="Arial" w:hAnsi="Arial" w:cs="Arial"/>
          <w:color w:val="000000" w:themeColor="text1"/>
          <w:w w:val="90"/>
        </w:rPr>
        <w:t>Național de Redresare și Reziliență.</w:t>
      </w:r>
    </w:p>
    <w:p w14:paraId="4FCF2547" w14:textId="77777777" w:rsidR="00217917" w:rsidRPr="00750C32" w:rsidRDefault="00217917" w:rsidP="00217917">
      <w:pPr>
        <w:ind w:left="110"/>
        <w:jc w:val="both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7B8CE74C" w14:textId="77777777" w:rsidR="00750C32" w:rsidRPr="00750C32" w:rsidRDefault="00750C32" w:rsidP="00750C32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750C3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>Obiectivul</w:t>
      </w:r>
      <w:proofErr w:type="spellEnd"/>
      <w:r w:rsidRPr="00750C3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 xml:space="preserve"> general al </w:t>
      </w:r>
      <w:proofErr w:type="spellStart"/>
      <w:r w:rsidRPr="00750C3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>proiectului</w:t>
      </w:r>
      <w:proofErr w:type="spellEnd"/>
      <w:r w:rsidRPr="00750C3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>:</w:t>
      </w:r>
    </w:p>
    <w:p w14:paraId="67923C9A" w14:textId="7516BADD" w:rsidR="00750C32" w:rsidRPr="00750C32" w:rsidRDefault="00750C32" w:rsidP="00750C32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Creșterea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nivelului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digitalizare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al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companiei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ATI MOTORS HOLDING SRL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prin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realizarea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unei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investiții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majore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în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infrastructura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IT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și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implementarea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soluții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digitale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care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să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modernizeze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și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să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eficientizeze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operațiunile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zilnice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ale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companiei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.</w:t>
      </w:r>
    </w:p>
    <w:p w14:paraId="4E5F0A17" w14:textId="77777777" w:rsidR="00750C32" w:rsidRPr="00750C32" w:rsidRDefault="00750C32" w:rsidP="00750C32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702BD2A8" w14:textId="040BA900" w:rsidR="00750C32" w:rsidRPr="00750C32" w:rsidRDefault="00750C32" w:rsidP="00750C32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750C3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>Obiective</w:t>
      </w:r>
      <w:proofErr w:type="spellEnd"/>
      <w:r w:rsidRPr="00750C3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>specifice</w:t>
      </w:r>
      <w:proofErr w:type="spellEnd"/>
      <w:r w:rsidRPr="00750C3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>:</w:t>
      </w:r>
    </w:p>
    <w:p w14:paraId="5C3D7AC1" w14:textId="77777777" w:rsidR="00750C32" w:rsidRPr="00750C32" w:rsidRDefault="00750C32" w:rsidP="00750C32">
      <w:pPr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Modernizarea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infrastructurii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hardware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prin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achiziționarea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echipamente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IT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performante</w:t>
      </w:r>
      <w:proofErr w:type="spellEnd"/>
    </w:p>
    <w:p w14:paraId="3D9B248A" w14:textId="77777777" w:rsidR="00750C32" w:rsidRPr="00750C32" w:rsidRDefault="00750C32" w:rsidP="00750C32">
      <w:pPr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Implementarea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soluții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software integrate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pentru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gestionarea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eficientă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proceselor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de business</w:t>
      </w:r>
    </w:p>
    <w:p w14:paraId="03D5A797" w14:textId="77777777" w:rsidR="00750C32" w:rsidRPr="00750C32" w:rsidRDefault="00750C32" w:rsidP="00750C32">
      <w:pPr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Asigurarea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securității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datelor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și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protecția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informațiilor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prin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implementarea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tehnologii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avansate</w:t>
      </w:r>
      <w:proofErr w:type="spellEnd"/>
    </w:p>
    <w:p w14:paraId="368AFD16" w14:textId="77777777" w:rsidR="00750C32" w:rsidRPr="00750C32" w:rsidRDefault="00750C32" w:rsidP="00750C32">
      <w:pPr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Creșterea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capacității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vânzare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online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și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interacțiune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digitală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clienții</w:t>
      </w:r>
      <w:proofErr w:type="spellEnd"/>
    </w:p>
    <w:p w14:paraId="0D1BF56F" w14:textId="77777777" w:rsidR="00750C32" w:rsidRPr="00750C32" w:rsidRDefault="00750C32" w:rsidP="00750C32">
      <w:pPr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Dezvoltarea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competențelor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digitale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ale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angajaților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pentru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utilizarea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eficientă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noilor</w:t>
      </w:r>
      <w:proofErr w:type="spellEnd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50C32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tehnologii</w:t>
      </w:r>
      <w:proofErr w:type="spellEnd"/>
    </w:p>
    <w:p w14:paraId="1671B917" w14:textId="77777777" w:rsidR="0048479D" w:rsidRPr="00750C32" w:rsidRDefault="0048479D" w:rsidP="00217917">
      <w:pPr>
        <w:ind w:left="110"/>
        <w:jc w:val="both"/>
        <w:rPr>
          <w:rFonts w:ascii="Arial" w:hAnsi="Arial" w:cs="Arial"/>
          <w:color w:val="000000" w:themeColor="text1"/>
          <w:sz w:val="24"/>
        </w:rPr>
      </w:pPr>
    </w:p>
    <w:p w14:paraId="496864AB" w14:textId="73EAAC01" w:rsidR="006F0D11" w:rsidRPr="00750C32" w:rsidRDefault="00D54D31" w:rsidP="00217917">
      <w:pPr>
        <w:jc w:val="both"/>
        <w:rPr>
          <w:rFonts w:ascii="Arial" w:hAnsi="Arial" w:cs="Arial"/>
          <w:color w:val="000000" w:themeColor="text1"/>
          <w:sz w:val="24"/>
        </w:rPr>
      </w:pPr>
      <w:r w:rsidRPr="00750C32">
        <w:rPr>
          <w:rFonts w:ascii="Arial" w:hAnsi="Arial" w:cs="Arial"/>
          <w:b/>
          <w:color w:val="000000" w:themeColor="text1"/>
          <w:sz w:val="24"/>
        </w:rPr>
        <w:t>Valoarea</w:t>
      </w:r>
      <w:r w:rsidRPr="00750C32">
        <w:rPr>
          <w:rFonts w:ascii="Arial" w:hAnsi="Arial" w:cs="Arial"/>
          <w:b/>
          <w:color w:val="000000" w:themeColor="text1"/>
          <w:spacing w:val="80"/>
          <w:sz w:val="24"/>
        </w:rPr>
        <w:t xml:space="preserve"> </w:t>
      </w:r>
      <w:r w:rsidRPr="00750C32">
        <w:rPr>
          <w:rFonts w:ascii="Arial" w:hAnsi="Arial" w:cs="Arial"/>
          <w:b/>
          <w:color w:val="000000" w:themeColor="text1"/>
          <w:sz w:val="24"/>
        </w:rPr>
        <w:t>totală</w:t>
      </w:r>
      <w:r w:rsidRPr="00750C32">
        <w:rPr>
          <w:rFonts w:ascii="Arial" w:hAnsi="Arial" w:cs="Arial"/>
          <w:b/>
          <w:color w:val="000000" w:themeColor="text1"/>
          <w:spacing w:val="80"/>
          <w:sz w:val="24"/>
        </w:rPr>
        <w:t xml:space="preserve"> </w:t>
      </w:r>
      <w:r w:rsidRPr="00750C32">
        <w:rPr>
          <w:rFonts w:ascii="Arial" w:hAnsi="Arial" w:cs="Arial"/>
          <w:b/>
          <w:color w:val="000000" w:themeColor="text1"/>
          <w:sz w:val="24"/>
        </w:rPr>
        <w:t>a</w:t>
      </w:r>
      <w:r w:rsidRPr="00750C32">
        <w:rPr>
          <w:rFonts w:ascii="Arial" w:hAnsi="Arial" w:cs="Arial"/>
          <w:b/>
          <w:color w:val="000000" w:themeColor="text1"/>
          <w:spacing w:val="80"/>
          <w:sz w:val="24"/>
        </w:rPr>
        <w:t xml:space="preserve"> </w:t>
      </w:r>
      <w:r w:rsidRPr="00750C32">
        <w:rPr>
          <w:rFonts w:ascii="Arial" w:hAnsi="Arial" w:cs="Arial"/>
          <w:b/>
          <w:color w:val="000000" w:themeColor="text1"/>
          <w:sz w:val="24"/>
        </w:rPr>
        <w:t>proiectului</w:t>
      </w:r>
      <w:r w:rsidRPr="00750C32">
        <w:rPr>
          <w:rFonts w:ascii="Arial" w:hAnsi="Arial" w:cs="Arial"/>
          <w:b/>
          <w:color w:val="000000" w:themeColor="text1"/>
          <w:spacing w:val="80"/>
          <w:sz w:val="24"/>
        </w:rPr>
        <w:t xml:space="preserve"> </w:t>
      </w:r>
      <w:r w:rsidRPr="00750C32">
        <w:rPr>
          <w:rFonts w:ascii="Arial" w:hAnsi="Arial" w:cs="Arial"/>
          <w:color w:val="000000" w:themeColor="text1"/>
          <w:sz w:val="24"/>
        </w:rPr>
        <w:t>este</w:t>
      </w:r>
      <w:r w:rsidRPr="00750C32">
        <w:rPr>
          <w:rFonts w:ascii="Arial" w:hAnsi="Arial" w:cs="Arial"/>
          <w:color w:val="000000" w:themeColor="text1"/>
          <w:spacing w:val="80"/>
          <w:sz w:val="24"/>
        </w:rPr>
        <w:t xml:space="preserve"> </w:t>
      </w:r>
      <w:r w:rsidRPr="00750C32">
        <w:rPr>
          <w:rFonts w:ascii="Arial" w:hAnsi="Arial" w:cs="Arial"/>
          <w:color w:val="000000" w:themeColor="text1"/>
          <w:sz w:val="24"/>
        </w:rPr>
        <w:t>de</w:t>
      </w:r>
      <w:r w:rsidRPr="00750C32">
        <w:rPr>
          <w:rFonts w:ascii="Arial" w:hAnsi="Arial" w:cs="Arial"/>
          <w:color w:val="000000" w:themeColor="text1"/>
          <w:spacing w:val="80"/>
          <w:sz w:val="24"/>
        </w:rPr>
        <w:t xml:space="preserve"> </w:t>
      </w:r>
      <w:r w:rsidR="00D909CF" w:rsidRPr="00750C32">
        <w:rPr>
          <w:rFonts w:ascii="Arial" w:hAnsi="Arial" w:cs="Arial"/>
          <w:b/>
          <w:color w:val="000000" w:themeColor="text1"/>
          <w:sz w:val="24"/>
        </w:rPr>
        <w:t>323.867,20</w:t>
      </w:r>
      <w:r w:rsidR="001F46A8" w:rsidRPr="00750C32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750C32">
        <w:rPr>
          <w:rFonts w:ascii="Arial" w:hAnsi="Arial" w:cs="Arial"/>
          <w:b/>
          <w:color w:val="000000" w:themeColor="text1"/>
          <w:sz w:val="24"/>
        </w:rPr>
        <w:t>RON</w:t>
      </w:r>
      <w:r w:rsidRPr="00750C32">
        <w:rPr>
          <w:rFonts w:ascii="Arial" w:hAnsi="Arial" w:cs="Arial"/>
          <w:color w:val="000000" w:themeColor="text1"/>
          <w:sz w:val="24"/>
        </w:rPr>
        <w:t>,</w:t>
      </w:r>
      <w:r w:rsidRPr="00750C32">
        <w:rPr>
          <w:rFonts w:ascii="Arial" w:hAnsi="Arial" w:cs="Arial"/>
          <w:color w:val="000000" w:themeColor="text1"/>
          <w:spacing w:val="80"/>
          <w:sz w:val="24"/>
        </w:rPr>
        <w:t xml:space="preserve"> </w:t>
      </w:r>
      <w:r w:rsidRPr="00750C32">
        <w:rPr>
          <w:rFonts w:ascii="Arial" w:hAnsi="Arial" w:cs="Arial"/>
          <w:color w:val="000000" w:themeColor="text1"/>
          <w:sz w:val="24"/>
        </w:rPr>
        <w:t>din</w:t>
      </w:r>
      <w:r w:rsidRPr="00750C32">
        <w:rPr>
          <w:rFonts w:ascii="Arial" w:hAnsi="Arial" w:cs="Arial"/>
          <w:color w:val="000000" w:themeColor="text1"/>
          <w:spacing w:val="80"/>
          <w:sz w:val="24"/>
        </w:rPr>
        <w:t xml:space="preserve"> </w:t>
      </w:r>
      <w:r w:rsidRPr="00750C32">
        <w:rPr>
          <w:rFonts w:ascii="Arial" w:hAnsi="Arial" w:cs="Arial"/>
          <w:color w:val="000000" w:themeColor="text1"/>
          <w:sz w:val="24"/>
        </w:rPr>
        <w:t>care</w:t>
      </w:r>
      <w:r w:rsidRPr="00750C32">
        <w:rPr>
          <w:rFonts w:ascii="Arial" w:hAnsi="Arial" w:cs="Arial"/>
          <w:color w:val="000000" w:themeColor="text1"/>
          <w:spacing w:val="80"/>
          <w:sz w:val="24"/>
        </w:rPr>
        <w:t xml:space="preserve"> </w:t>
      </w:r>
      <w:r w:rsidRPr="00750C32">
        <w:rPr>
          <w:rFonts w:ascii="Arial" w:hAnsi="Arial" w:cs="Arial"/>
          <w:b/>
          <w:color w:val="000000" w:themeColor="text1"/>
          <w:sz w:val="24"/>
        </w:rPr>
        <w:t>valo</w:t>
      </w:r>
      <w:r w:rsidR="00151D33" w:rsidRPr="00750C32">
        <w:rPr>
          <w:rFonts w:ascii="Arial" w:hAnsi="Arial" w:cs="Arial"/>
          <w:b/>
          <w:color w:val="000000" w:themeColor="text1"/>
          <w:sz w:val="24"/>
        </w:rPr>
        <w:t>a</w:t>
      </w:r>
      <w:r w:rsidRPr="00750C32">
        <w:rPr>
          <w:rFonts w:ascii="Arial" w:hAnsi="Arial" w:cs="Arial"/>
          <w:b/>
          <w:color w:val="000000" w:themeColor="text1"/>
          <w:sz w:val="24"/>
        </w:rPr>
        <w:t>rea</w:t>
      </w:r>
      <w:r w:rsidRPr="00750C32">
        <w:rPr>
          <w:rFonts w:ascii="Arial" w:hAnsi="Arial" w:cs="Arial"/>
          <w:b/>
          <w:color w:val="000000" w:themeColor="text1"/>
          <w:spacing w:val="80"/>
          <w:sz w:val="24"/>
        </w:rPr>
        <w:t xml:space="preserve"> </w:t>
      </w:r>
      <w:r w:rsidRPr="00750C32">
        <w:rPr>
          <w:rFonts w:ascii="Arial" w:hAnsi="Arial" w:cs="Arial"/>
          <w:b/>
          <w:color w:val="000000" w:themeColor="text1"/>
          <w:sz w:val="24"/>
        </w:rPr>
        <w:t xml:space="preserve">finanțării nerambursabile </w:t>
      </w:r>
      <w:r w:rsidRPr="00750C32">
        <w:rPr>
          <w:rFonts w:ascii="Arial" w:hAnsi="Arial" w:cs="Arial"/>
          <w:color w:val="000000" w:themeColor="text1"/>
          <w:sz w:val="24"/>
        </w:rPr>
        <w:t xml:space="preserve">este </w:t>
      </w:r>
      <w:r w:rsidRPr="00750C32">
        <w:rPr>
          <w:rFonts w:ascii="Arial" w:hAnsi="Arial" w:cs="Arial"/>
          <w:b/>
          <w:color w:val="000000" w:themeColor="text1"/>
          <w:sz w:val="24"/>
        </w:rPr>
        <w:t xml:space="preserve">de </w:t>
      </w:r>
      <w:r w:rsidR="00D909CF" w:rsidRPr="00750C32">
        <w:rPr>
          <w:rFonts w:ascii="Arial" w:hAnsi="Arial" w:cs="Arial"/>
          <w:b/>
          <w:color w:val="000000" w:themeColor="text1"/>
          <w:sz w:val="24"/>
        </w:rPr>
        <w:t>241.506,22</w:t>
      </w:r>
      <w:r w:rsidR="001F46A8" w:rsidRPr="00750C32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750C32">
        <w:rPr>
          <w:rFonts w:ascii="Arial" w:hAnsi="Arial" w:cs="Arial"/>
          <w:b/>
          <w:bCs/>
          <w:color w:val="000000" w:themeColor="text1"/>
          <w:sz w:val="24"/>
        </w:rPr>
        <w:t>R</w:t>
      </w:r>
      <w:r w:rsidRPr="00750C32">
        <w:rPr>
          <w:rFonts w:ascii="Arial" w:hAnsi="Arial" w:cs="Arial"/>
          <w:b/>
          <w:color w:val="000000" w:themeColor="text1"/>
          <w:sz w:val="24"/>
        </w:rPr>
        <w:t>ON</w:t>
      </w:r>
      <w:r w:rsidRPr="00750C32">
        <w:rPr>
          <w:rFonts w:ascii="Arial" w:hAnsi="Arial" w:cs="Arial"/>
          <w:color w:val="000000" w:themeColor="text1"/>
          <w:sz w:val="24"/>
        </w:rPr>
        <w:t xml:space="preserve"> .</w:t>
      </w:r>
    </w:p>
    <w:p w14:paraId="44EAD9B9" w14:textId="77777777" w:rsidR="006F0D11" w:rsidRPr="00750C32" w:rsidRDefault="006F0D11" w:rsidP="00217917">
      <w:pPr>
        <w:pStyle w:val="BodyText"/>
        <w:jc w:val="both"/>
        <w:rPr>
          <w:rFonts w:ascii="Arial" w:hAnsi="Arial" w:cs="Arial"/>
          <w:color w:val="000000" w:themeColor="text1"/>
        </w:rPr>
      </w:pPr>
    </w:p>
    <w:p w14:paraId="00AF73BD" w14:textId="32F00F3F" w:rsidR="006F0D11" w:rsidRPr="00750C32" w:rsidRDefault="00D54D31" w:rsidP="00217917">
      <w:pPr>
        <w:jc w:val="both"/>
        <w:rPr>
          <w:rFonts w:ascii="Arial" w:hAnsi="Arial" w:cs="Arial"/>
          <w:color w:val="000000" w:themeColor="text1"/>
          <w:sz w:val="24"/>
        </w:rPr>
      </w:pPr>
      <w:r w:rsidRPr="00750C32">
        <w:rPr>
          <w:rFonts w:ascii="Arial" w:hAnsi="Arial" w:cs="Arial"/>
          <w:b/>
          <w:color w:val="000000" w:themeColor="text1"/>
          <w:sz w:val="24"/>
        </w:rPr>
        <w:t>Durata</w:t>
      </w:r>
      <w:r w:rsidRPr="00750C32">
        <w:rPr>
          <w:rFonts w:ascii="Arial" w:hAnsi="Arial" w:cs="Arial"/>
          <w:b/>
          <w:color w:val="000000" w:themeColor="text1"/>
          <w:spacing w:val="-10"/>
          <w:sz w:val="24"/>
        </w:rPr>
        <w:t xml:space="preserve"> </w:t>
      </w:r>
      <w:r w:rsidRPr="00750C32">
        <w:rPr>
          <w:rFonts w:ascii="Arial" w:hAnsi="Arial" w:cs="Arial"/>
          <w:b/>
          <w:color w:val="000000" w:themeColor="text1"/>
          <w:sz w:val="24"/>
        </w:rPr>
        <w:t>proiectului</w:t>
      </w:r>
      <w:r w:rsidRPr="00750C32">
        <w:rPr>
          <w:rFonts w:ascii="Arial" w:hAnsi="Arial" w:cs="Arial"/>
          <w:color w:val="000000" w:themeColor="text1"/>
          <w:sz w:val="24"/>
        </w:rPr>
        <w:t>:</w:t>
      </w:r>
      <w:r w:rsidRPr="00750C32">
        <w:rPr>
          <w:rFonts w:ascii="Arial" w:hAnsi="Arial" w:cs="Arial"/>
          <w:color w:val="000000" w:themeColor="text1"/>
          <w:spacing w:val="-9"/>
          <w:sz w:val="24"/>
        </w:rPr>
        <w:t xml:space="preserve"> </w:t>
      </w:r>
      <w:r w:rsidR="005B6420" w:rsidRPr="00750C32">
        <w:rPr>
          <w:rFonts w:ascii="Arial" w:hAnsi="Arial" w:cs="Arial"/>
          <w:color w:val="000000" w:themeColor="text1"/>
          <w:spacing w:val="-9"/>
          <w:sz w:val="24"/>
        </w:rPr>
        <w:t>01</w:t>
      </w:r>
      <w:r w:rsidR="001F46A8" w:rsidRPr="00750C32">
        <w:rPr>
          <w:rFonts w:ascii="Arial" w:hAnsi="Arial" w:cs="Arial"/>
          <w:color w:val="000000" w:themeColor="text1"/>
          <w:sz w:val="24"/>
        </w:rPr>
        <w:t>/0</w:t>
      </w:r>
      <w:r w:rsidR="00D909CF" w:rsidRPr="00750C32">
        <w:rPr>
          <w:rFonts w:ascii="Arial" w:hAnsi="Arial" w:cs="Arial"/>
          <w:color w:val="000000" w:themeColor="text1"/>
          <w:sz w:val="24"/>
        </w:rPr>
        <w:t>6</w:t>
      </w:r>
      <w:r w:rsidR="001F46A8" w:rsidRPr="00750C32">
        <w:rPr>
          <w:rFonts w:ascii="Arial" w:hAnsi="Arial" w:cs="Arial"/>
          <w:color w:val="000000" w:themeColor="text1"/>
          <w:sz w:val="24"/>
        </w:rPr>
        <w:t>/2025</w:t>
      </w:r>
      <w:r w:rsidRPr="00750C32">
        <w:rPr>
          <w:rFonts w:ascii="Arial" w:hAnsi="Arial" w:cs="Arial"/>
          <w:color w:val="000000" w:themeColor="text1"/>
          <w:sz w:val="24"/>
        </w:rPr>
        <w:t>-</w:t>
      </w:r>
      <w:r w:rsidRPr="00750C32">
        <w:rPr>
          <w:rFonts w:ascii="Arial" w:hAnsi="Arial" w:cs="Arial"/>
          <w:color w:val="000000" w:themeColor="text1"/>
          <w:spacing w:val="-9"/>
          <w:sz w:val="24"/>
        </w:rPr>
        <w:t xml:space="preserve"> </w:t>
      </w:r>
      <w:r w:rsidR="005B6420" w:rsidRPr="00750C32">
        <w:rPr>
          <w:rFonts w:ascii="Arial" w:hAnsi="Arial" w:cs="Arial"/>
          <w:color w:val="000000" w:themeColor="text1"/>
          <w:spacing w:val="-9"/>
          <w:sz w:val="24"/>
        </w:rPr>
        <w:t>31</w:t>
      </w:r>
      <w:r w:rsidR="001F46A8" w:rsidRPr="00750C32">
        <w:rPr>
          <w:rFonts w:ascii="Arial" w:hAnsi="Arial" w:cs="Arial"/>
          <w:color w:val="000000" w:themeColor="text1"/>
          <w:spacing w:val="-2"/>
          <w:sz w:val="24"/>
        </w:rPr>
        <w:t>/1</w:t>
      </w:r>
      <w:r w:rsidR="008721F9" w:rsidRPr="00750C32">
        <w:rPr>
          <w:rFonts w:ascii="Arial" w:hAnsi="Arial" w:cs="Arial"/>
          <w:color w:val="000000" w:themeColor="text1"/>
          <w:spacing w:val="-2"/>
          <w:sz w:val="24"/>
        </w:rPr>
        <w:t>2</w:t>
      </w:r>
      <w:r w:rsidR="001F46A8" w:rsidRPr="00750C32">
        <w:rPr>
          <w:rFonts w:ascii="Arial" w:hAnsi="Arial" w:cs="Arial"/>
          <w:color w:val="000000" w:themeColor="text1"/>
          <w:spacing w:val="-2"/>
          <w:sz w:val="24"/>
        </w:rPr>
        <w:t>/2025</w:t>
      </w:r>
      <w:r w:rsidRPr="00750C32">
        <w:rPr>
          <w:rFonts w:ascii="Arial" w:hAnsi="Arial" w:cs="Arial"/>
          <w:color w:val="000000" w:themeColor="text1"/>
          <w:spacing w:val="-2"/>
          <w:sz w:val="24"/>
        </w:rPr>
        <w:t>.</w:t>
      </w:r>
    </w:p>
    <w:p w14:paraId="6CD886B1" w14:textId="77777777" w:rsidR="006C42C4" w:rsidRPr="00750C32" w:rsidRDefault="00D54D31" w:rsidP="00217917">
      <w:pPr>
        <w:ind w:left="2294" w:right="2025" w:firstLine="852"/>
        <w:jc w:val="both"/>
        <w:rPr>
          <w:rFonts w:ascii="Arial" w:hAnsi="Arial"/>
          <w:b/>
          <w:color w:val="000000" w:themeColor="text1"/>
          <w:sz w:val="24"/>
        </w:rPr>
      </w:pPr>
      <w:r w:rsidRPr="00750C32">
        <w:rPr>
          <w:rFonts w:ascii="Arial" w:hAnsi="Arial"/>
          <w:b/>
          <w:color w:val="000000" w:themeColor="text1"/>
          <w:sz w:val="24"/>
        </w:rPr>
        <w:t xml:space="preserve">Date de contact beneficiar proiect: </w:t>
      </w:r>
    </w:p>
    <w:p w14:paraId="1F817EED" w14:textId="7DAEFE71" w:rsidR="00CE04B7" w:rsidRPr="00750C32" w:rsidRDefault="00D54D31" w:rsidP="00D909CF">
      <w:pPr>
        <w:ind w:left="2294" w:right="1670"/>
        <w:jc w:val="both"/>
        <w:rPr>
          <w:rFonts w:ascii="Arial" w:hAnsi="Arial"/>
          <w:b/>
          <w:color w:val="000000" w:themeColor="text1"/>
          <w:sz w:val="24"/>
        </w:rPr>
      </w:pPr>
      <w:r w:rsidRPr="00750C32">
        <w:rPr>
          <w:color w:val="000000" w:themeColor="text1"/>
          <w:sz w:val="24"/>
        </w:rPr>
        <w:t>Persoană</w:t>
      </w:r>
      <w:r w:rsidRPr="00750C32">
        <w:rPr>
          <w:color w:val="000000" w:themeColor="text1"/>
          <w:spacing w:val="-17"/>
          <w:sz w:val="24"/>
        </w:rPr>
        <w:t xml:space="preserve"> </w:t>
      </w:r>
      <w:r w:rsidRPr="00750C32">
        <w:rPr>
          <w:color w:val="000000" w:themeColor="text1"/>
          <w:sz w:val="24"/>
        </w:rPr>
        <w:t>de</w:t>
      </w:r>
      <w:r w:rsidRPr="00750C32">
        <w:rPr>
          <w:color w:val="000000" w:themeColor="text1"/>
          <w:spacing w:val="-17"/>
          <w:sz w:val="24"/>
        </w:rPr>
        <w:t xml:space="preserve"> </w:t>
      </w:r>
      <w:r w:rsidRPr="00750C32">
        <w:rPr>
          <w:color w:val="000000" w:themeColor="text1"/>
          <w:sz w:val="24"/>
        </w:rPr>
        <w:t>contact</w:t>
      </w:r>
      <w:r w:rsidRPr="00750C32">
        <w:rPr>
          <w:color w:val="000000" w:themeColor="text1"/>
          <w:spacing w:val="-16"/>
          <w:sz w:val="24"/>
        </w:rPr>
        <w:t xml:space="preserve"> </w:t>
      </w:r>
      <w:r w:rsidR="001F46A8" w:rsidRPr="00750C32">
        <w:rPr>
          <w:rFonts w:ascii="Arial" w:hAnsi="Arial"/>
          <w:b/>
          <w:color w:val="000000" w:themeColor="text1"/>
          <w:sz w:val="24"/>
        </w:rPr>
        <w:t xml:space="preserve">S.C. </w:t>
      </w:r>
      <w:r w:rsidR="00D909CF" w:rsidRPr="00750C32">
        <w:rPr>
          <w:rFonts w:ascii="Arial" w:hAnsi="Arial"/>
          <w:b/>
          <w:color w:val="000000" w:themeColor="text1"/>
          <w:sz w:val="24"/>
        </w:rPr>
        <w:t>ATI MOTORS HOLDING</w:t>
      </w:r>
      <w:r w:rsidR="00D909CF" w:rsidRPr="00750C32">
        <w:rPr>
          <w:rFonts w:ascii="Arial" w:hAnsi="Arial"/>
          <w:b/>
          <w:color w:val="000000" w:themeColor="text1"/>
          <w:sz w:val="24"/>
        </w:rPr>
        <w:t xml:space="preserve"> </w:t>
      </w:r>
      <w:r w:rsidR="001F46A8" w:rsidRPr="00750C32">
        <w:rPr>
          <w:rFonts w:ascii="Arial" w:hAnsi="Arial"/>
          <w:b/>
          <w:color w:val="000000" w:themeColor="text1"/>
          <w:sz w:val="24"/>
        </w:rPr>
        <w:t>S.R.L.</w:t>
      </w:r>
    </w:p>
    <w:p w14:paraId="6F3AA13D" w14:textId="36703FD0" w:rsidR="006F0D11" w:rsidRPr="00750C32" w:rsidRDefault="00D54D31" w:rsidP="00217917">
      <w:pPr>
        <w:ind w:left="2294" w:right="2025"/>
        <w:jc w:val="both"/>
        <w:rPr>
          <w:color w:val="000000" w:themeColor="text1"/>
          <w:sz w:val="24"/>
        </w:rPr>
      </w:pPr>
      <w:r w:rsidRPr="00750C32">
        <w:rPr>
          <w:color w:val="000000" w:themeColor="text1"/>
          <w:sz w:val="24"/>
        </w:rPr>
        <w:t xml:space="preserve">Reprezentant legal: </w:t>
      </w:r>
      <w:r w:rsidR="00D909CF" w:rsidRPr="00750C32">
        <w:rPr>
          <w:color w:val="000000" w:themeColor="text1"/>
          <w:sz w:val="24"/>
        </w:rPr>
        <w:t>MANOLACHE MARIUS</w:t>
      </w:r>
    </w:p>
    <w:p w14:paraId="61AF17BF" w14:textId="619506DA" w:rsidR="001F46A8" w:rsidRPr="00750C32" w:rsidRDefault="00D54D31" w:rsidP="00217917">
      <w:pPr>
        <w:ind w:left="19"/>
        <w:jc w:val="center"/>
        <w:rPr>
          <w:color w:val="000000" w:themeColor="text1"/>
        </w:rPr>
      </w:pPr>
      <w:r w:rsidRPr="00750C32">
        <w:rPr>
          <w:rFonts w:ascii="Trebuchet MS"/>
          <w:color w:val="000000" w:themeColor="text1"/>
          <w:sz w:val="24"/>
        </w:rPr>
        <w:t>e-mail:</w:t>
      </w:r>
      <w:r w:rsidRPr="00750C32">
        <w:rPr>
          <w:rFonts w:ascii="Trebuchet MS"/>
          <w:color w:val="000000" w:themeColor="text1"/>
          <w:spacing w:val="-4"/>
          <w:sz w:val="24"/>
        </w:rPr>
        <w:t xml:space="preserve"> </w:t>
      </w:r>
      <w:r w:rsidR="00D909CF" w:rsidRPr="00750C32">
        <w:rPr>
          <w:rFonts w:ascii="Trebuchet MS"/>
          <w:color w:val="000000" w:themeColor="text1"/>
          <w:spacing w:val="-4"/>
          <w:sz w:val="24"/>
        </w:rPr>
        <w:t>marius.manolache</w:t>
      </w:r>
      <w:r w:rsidR="005B6420" w:rsidRPr="00750C32">
        <w:rPr>
          <w:color w:val="000000" w:themeColor="text1"/>
          <w:sz w:val="23"/>
          <w:szCs w:val="23"/>
        </w:rPr>
        <w:t>@</w:t>
      </w:r>
      <w:r w:rsidR="00D909CF" w:rsidRPr="00750C32">
        <w:rPr>
          <w:color w:val="000000" w:themeColor="text1"/>
          <w:sz w:val="23"/>
          <w:szCs w:val="23"/>
        </w:rPr>
        <w:t>ford-iasi</w:t>
      </w:r>
      <w:r w:rsidR="005B6420" w:rsidRPr="00750C32">
        <w:rPr>
          <w:color w:val="000000" w:themeColor="text1"/>
          <w:sz w:val="23"/>
          <w:szCs w:val="23"/>
        </w:rPr>
        <w:t>.ro</w:t>
      </w:r>
    </w:p>
    <w:p w14:paraId="75A01E58" w14:textId="0D8EF5C4" w:rsidR="006F0D11" w:rsidRPr="00750C32" w:rsidRDefault="00D54D31" w:rsidP="00217917">
      <w:pPr>
        <w:ind w:left="19"/>
        <w:jc w:val="center"/>
        <w:rPr>
          <w:color w:val="000000" w:themeColor="text1"/>
        </w:rPr>
      </w:pPr>
      <w:r w:rsidRPr="00750C32">
        <w:rPr>
          <w:color w:val="000000" w:themeColor="text1"/>
        </w:rPr>
        <w:t>telefon:</w:t>
      </w:r>
      <w:r w:rsidRPr="00750C32">
        <w:rPr>
          <w:color w:val="000000" w:themeColor="text1"/>
          <w:spacing w:val="-3"/>
        </w:rPr>
        <w:t xml:space="preserve"> </w:t>
      </w:r>
      <w:r w:rsidR="0048479D" w:rsidRPr="00750C32">
        <w:rPr>
          <w:color w:val="000000" w:themeColor="text1"/>
          <w:sz w:val="23"/>
          <w:szCs w:val="23"/>
        </w:rPr>
        <w:t>07</w:t>
      </w:r>
      <w:r w:rsidR="00D909CF" w:rsidRPr="00750C32">
        <w:rPr>
          <w:color w:val="000000" w:themeColor="text1"/>
          <w:sz w:val="23"/>
          <w:szCs w:val="23"/>
        </w:rPr>
        <w:t>69</w:t>
      </w:r>
      <w:r w:rsidR="0048479D" w:rsidRPr="00750C32">
        <w:rPr>
          <w:color w:val="000000" w:themeColor="text1"/>
          <w:sz w:val="23"/>
          <w:szCs w:val="23"/>
        </w:rPr>
        <w:t>.</w:t>
      </w:r>
      <w:r w:rsidR="005B6420" w:rsidRPr="00750C32">
        <w:rPr>
          <w:color w:val="000000" w:themeColor="text1"/>
          <w:sz w:val="23"/>
          <w:szCs w:val="23"/>
        </w:rPr>
        <w:t>2</w:t>
      </w:r>
      <w:r w:rsidR="00D909CF" w:rsidRPr="00750C32">
        <w:rPr>
          <w:color w:val="000000" w:themeColor="text1"/>
          <w:sz w:val="23"/>
          <w:szCs w:val="23"/>
        </w:rPr>
        <w:t>21</w:t>
      </w:r>
      <w:r w:rsidR="0048479D" w:rsidRPr="00750C32">
        <w:rPr>
          <w:color w:val="000000" w:themeColor="text1"/>
          <w:sz w:val="23"/>
          <w:szCs w:val="23"/>
        </w:rPr>
        <w:t>.</w:t>
      </w:r>
      <w:r w:rsidR="00D909CF" w:rsidRPr="00750C32">
        <w:rPr>
          <w:color w:val="000000" w:themeColor="text1"/>
          <w:sz w:val="23"/>
          <w:szCs w:val="23"/>
        </w:rPr>
        <w:t>221</w:t>
      </w:r>
    </w:p>
    <w:p w14:paraId="1AB906AA" w14:textId="77777777" w:rsidR="006F0D11" w:rsidRDefault="00D54D31">
      <w:pPr>
        <w:spacing w:before="66"/>
        <w:ind w:left="22"/>
        <w:jc w:val="center"/>
        <w:rPr>
          <w:sz w:val="16"/>
        </w:rPr>
      </w:pPr>
      <w:r>
        <w:rPr>
          <w:color w:val="034EA1"/>
          <w:spacing w:val="-8"/>
          <w:sz w:val="16"/>
        </w:rPr>
        <w:t>„Conținutul</w:t>
      </w:r>
      <w:r>
        <w:rPr>
          <w:color w:val="034EA1"/>
          <w:spacing w:val="-9"/>
          <w:sz w:val="16"/>
        </w:rPr>
        <w:t xml:space="preserve"> </w:t>
      </w:r>
      <w:r>
        <w:rPr>
          <w:color w:val="034EA1"/>
          <w:spacing w:val="-8"/>
          <w:sz w:val="16"/>
        </w:rPr>
        <w:t>acestui</w:t>
      </w:r>
      <w:r>
        <w:rPr>
          <w:color w:val="034EA1"/>
          <w:spacing w:val="-9"/>
          <w:sz w:val="16"/>
        </w:rPr>
        <w:t xml:space="preserve"> </w:t>
      </w:r>
      <w:r>
        <w:rPr>
          <w:color w:val="034EA1"/>
          <w:spacing w:val="-8"/>
          <w:sz w:val="16"/>
        </w:rPr>
        <w:t>material nu</w:t>
      </w:r>
      <w:r>
        <w:rPr>
          <w:color w:val="034EA1"/>
          <w:spacing w:val="-10"/>
          <w:sz w:val="16"/>
        </w:rPr>
        <w:t xml:space="preserve"> </w:t>
      </w:r>
      <w:r>
        <w:rPr>
          <w:color w:val="034EA1"/>
          <w:spacing w:val="-8"/>
          <w:sz w:val="16"/>
        </w:rPr>
        <w:t>reprezintă</w:t>
      </w:r>
      <w:r>
        <w:rPr>
          <w:color w:val="034EA1"/>
          <w:spacing w:val="-9"/>
          <w:sz w:val="16"/>
        </w:rPr>
        <w:t xml:space="preserve"> </w:t>
      </w:r>
      <w:r>
        <w:rPr>
          <w:color w:val="034EA1"/>
          <w:spacing w:val="-8"/>
          <w:sz w:val="16"/>
        </w:rPr>
        <w:t>în</w:t>
      </w:r>
      <w:r>
        <w:rPr>
          <w:color w:val="034EA1"/>
          <w:spacing w:val="-10"/>
          <w:sz w:val="16"/>
        </w:rPr>
        <w:t xml:space="preserve"> </w:t>
      </w:r>
      <w:r>
        <w:rPr>
          <w:color w:val="034EA1"/>
          <w:spacing w:val="-8"/>
          <w:sz w:val="16"/>
        </w:rPr>
        <w:t>mod</w:t>
      </w:r>
      <w:r>
        <w:rPr>
          <w:color w:val="034EA1"/>
          <w:spacing w:val="-10"/>
          <w:sz w:val="16"/>
        </w:rPr>
        <w:t xml:space="preserve"> </w:t>
      </w:r>
      <w:r>
        <w:rPr>
          <w:color w:val="034EA1"/>
          <w:spacing w:val="-8"/>
          <w:sz w:val="16"/>
        </w:rPr>
        <w:t>obligatoriu</w:t>
      </w:r>
      <w:r>
        <w:rPr>
          <w:color w:val="034EA1"/>
          <w:spacing w:val="-9"/>
          <w:sz w:val="16"/>
        </w:rPr>
        <w:t xml:space="preserve"> </w:t>
      </w:r>
      <w:r>
        <w:rPr>
          <w:color w:val="034EA1"/>
          <w:spacing w:val="-8"/>
          <w:sz w:val="16"/>
        </w:rPr>
        <w:t>poziția</w:t>
      </w:r>
      <w:r>
        <w:rPr>
          <w:color w:val="034EA1"/>
          <w:spacing w:val="-7"/>
          <w:sz w:val="16"/>
        </w:rPr>
        <w:t xml:space="preserve"> </w:t>
      </w:r>
      <w:r>
        <w:rPr>
          <w:color w:val="034EA1"/>
          <w:spacing w:val="-8"/>
          <w:sz w:val="16"/>
        </w:rPr>
        <w:t>oficială</w:t>
      </w:r>
      <w:r>
        <w:rPr>
          <w:color w:val="034EA1"/>
          <w:spacing w:val="-10"/>
          <w:sz w:val="16"/>
        </w:rPr>
        <w:t xml:space="preserve"> </w:t>
      </w:r>
      <w:r>
        <w:rPr>
          <w:color w:val="034EA1"/>
          <w:spacing w:val="-8"/>
          <w:sz w:val="16"/>
        </w:rPr>
        <w:t>a</w:t>
      </w:r>
      <w:r>
        <w:rPr>
          <w:color w:val="034EA1"/>
          <w:spacing w:val="-10"/>
          <w:sz w:val="16"/>
        </w:rPr>
        <w:t xml:space="preserve"> </w:t>
      </w:r>
      <w:r>
        <w:rPr>
          <w:color w:val="034EA1"/>
          <w:spacing w:val="-8"/>
          <w:sz w:val="16"/>
        </w:rPr>
        <w:t>Uniunii Europene</w:t>
      </w:r>
      <w:r>
        <w:rPr>
          <w:color w:val="034EA1"/>
          <w:spacing w:val="-9"/>
          <w:sz w:val="16"/>
        </w:rPr>
        <w:t xml:space="preserve"> </w:t>
      </w:r>
      <w:r>
        <w:rPr>
          <w:color w:val="034EA1"/>
          <w:spacing w:val="-8"/>
          <w:sz w:val="16"/>
        </w:rPr>
        <w:t>sau</w:t>
      </w:r>
      <w:r>
        <w:rPr>
          <w:color w:val="034EA1"/>
          <w:spacing w:val="-10"/>
          <w:sz w:val="16"/>
        </w:rPr>
        <w:t xml:space="preserve"> </w:t>
      </w:r>
      <w:r>
        <w:rPr>
          <w:color w:val="034EA1"/>
          <w:spacing w:val="-8"/>
          <w:sz w:val="16"/>
        </w:rPr>
        <w:t>a</w:t>
      </w:r>
      <w:r>
        <w:rPr>
          <w:color w:val="034EA1"/>
          <w:spacing w:val="-10"/>
          <w:sz w:val="16"/>
        </w:rPr>
        <w:t xml:space="preserve"> </w:t>
      </w:r>
      <w:r>
        <w:rPr>
          <w:color w:val="034EA1"/>
          <w:spacing w:val="-8"/>
          <w:sz w:val="16"/>
        </w:rPr>
        <w:t>Guvernului</w:t>
      </w:r>
      <w:r>
        <w:rPr>
          <w:color w:val="034EA1"/>
          <w:spacing w:val="-9"/>
          <w:sz w:val="16"/>
        </w:rPr>
        <w:t xml:space="preserve"> </w:t>
      </w:r>
      <w:r>
        <w:rPr>
          <w:color w:val="034EA1"/>
          <w:spacing w:val="-8"/>
          <w:sz w:val="16"/>
        </w:rPr>
        <w:t>României“.</w:t>
      </w:r>
    </w:p>
    <w:p w14:paraId="3269D20E" w14:textId="77777777" w:rsidR="006F0D11" w:rsidRDefault="006F0D11">
      <w:pPr>
        <w:pStyle w:val="BodyText"/>
        <w:spacing w:before="43"/>
        <w:rPr>
          <w:sz w:val="16"/>
        </w:rPr>
      </w:pPr>
    </w:p>
    <w:p w14:paraId="20AC307D" w14:textId="77777777" w:rsidR="006F0D11" w:rsidRDefault="00D54D31">
      <w:pPr>
        <w:pStyle w:val="Heading1"/>
        <w:spacing w:line="240" w:lineRule="auto"/>
        <w:ind w:left="5"/>
        <w:jc w:val="center"/>
      </w:pPr>
      <w:r>
        <w:rPr>
          <w:color w:val="034EA1"/>
        </w:rPr>
        <w:t>„PNRR.</w:t>
      </w:r>
      <w:r>
        <w:rPr>
          <w:color w:val="034EA1"/>
          <w:spacing w:val="-10"/>
        </w:rPr>
        <w:t xml:space="preserve"> </w:t>
      </w:r>
      <w:r>
        <w:rPr>
          <w:color w:val="034EA1"/>
        </w:rPr>
        <w:t>Finanțat</w:t>
      </w:r>
      <w:r>
        <w:rPr>
          <w:color w:val="034EA1"/>
          <w:spacing w:val="-8"/>
        </w:rPr>
        <w:t xml:space="preserve"> </w:t>
      </w:r>
      <w:r>
        <w:rPr>
          <w:color w:val="034EA1"/>
        </w:rPr>
        <w:t>de</w:t>
      </w:r>
      <w:r>
        <w:rPr>
          <w:color w:val="034EA1"/>
          <w:spacing w:val="-9"/>
        </w:rPr>
        <w:t xml:space="preserve"> </w:t>
      </w:r>
      <w:r>
        <w:rPr>
          <w:color w:val="034EA1"/>
        </w:rPr>
        <w:t>Uniunea</w:t>
      </w:r>
      <w:r>
        <w:rPr>
          <w:color w:val="034EA1"/>
          <w:spacing w:val="-7"/>
        </w:rPr>
        <w:t xml:space="preserve"> </w:t>
      </w:r>
      <w:r>
        <w:rPr>
          <w:color w:val="034EA1"/>
        </w:rPr>
        <w:t>Europeană</w:t>
      </w:r>
      <w:r>
        <w:rPr>
          <w:color w:val="034EA1"/>
          <w:spacing w:val="-8"/>
        </w:rPr>
        <w:t xml:space="preserve"> </w:t>
      </w:r>
      <w:r>
        <w:rPr>
          <w:color w:val="034EA1"/>
        </w:rPr>
        <w:t>-</w:t>
      </w:r>
      <w:r>
        <w:rPr>
          <w:color w:val="034EA1"/>
          <w:spacing w:val="-9"/>
        </w:rPr>
        <w:t xml:space="preserve"> </w:t>
      </w:r>
      <w:r>
        <w:rPr>
          <w:color w:val="034EA1"/>
          <w:spacing w:val="-2"/>
        </w:rPr>
        <w:t>UrmătoareaGenerațieUE“</w:t>
      </w:r>
    </w:p>
    <w:p w14:paraId="08CCF73E" w14:textId="1ED08EB3" w:rsidR="006F0D11" w:rsidRDefault="00D54D31">
      <w:pPr>
        <w:tabs>
          <w:tab w:val="left" w:pos="3619"/>
        </w:tabs>
        <w:spacing w:before="233"/>
        <w:ind w:left="2"/>
        <w:jc w:val="center"/>
        <w:rPr>
          <w:sz w:val="20"/>
        </w:rPr>
      </w:pPr>
      <w:r>
        <w:rPr>
          <w:color w:val="034EA1"/>
          <w:sz w:val="20"/>
        </w:rPr>
        <w:t>Website</w:t>
      </w:r>
      <w:r>
        <w:rPr>
          <w:color w:val="034EA1"/>
          <w:spacing w:val="-12"/>
          <w:sz w:val="20"/>
        </w:rPr>
        <w:t xml:space="preserve"> </w:t>
      </w:r>
      <w:r>
        <w:rPr>
          <w:color w:val="034EA1"/>
          <w:sz w:val="20"/>
        </w:rPr>
        <w:t>-</w:t>
      </w:r>
      <w:r>
        <w:rPr>
          <w:color w:val="034EA1"/>
          <w:spacing w:val="-7"/>
          <w:sz w:val="20"/>
        </w:rPr>
        <w:t xml:space="preserve"> </w:t>
      </w:r>
      <w:r>
        <w:rPr>
          <w:color w:val="034EA1"/>
          <w:spacing w:val="-2"/>
          <w:sz w:val="20"/>
        </w:rPr>
        <w:t>https://mfe.gov.ro/pnrr/</w:t>
      </w:r>
      <w:r>
        <w:rPr>
          <w:color w:val="034EA1"/>
          <w:sz w:val="20"/>
        </w:rPr>
        <w:tab/>
        <w:t>Facebook</w:t>
      </w:r>
      <w:r>
        <w:rPr>
          <w:color w:val="034EA1"/>
          <w:spacing w:val="-6"/>
          <w:sz w:val="20"/>
        </w:rPr>
        <w:t xml:space="preserve"> </w:t>
      </w:r>
      <w:r>
        <w:rPr>
          <w:color w:val="034EA1"/>
          <w:sz w:val="20"/>
        </w:rPr>
        <w:t>-</w:t>
      </w:r>
      <w:r>
        <w:rPr>
          <w:color w:val="034EA1"/>
          <w:spacing w:val="-5"/>
          <w:sz w:val="20"/>
        </w:rPr>
        <w:t xml:space="preserve"> </w:t>
      </w:r>
      <w:hyperlink r:id="rId16" w:history="1">
        <w:r w:rsidR="005B6420" w:rsidRPr="00B66D35">
          <w:rPr>
            <w:rStyle w:val="Hyperlink"/>
            <w:spacing w:val="-2"/>
            <w:sz w:val="20"/>
          </w:rPr>
          <w:t>https://www.facebook.com/PNRROficial</w:t>
        </w:r>
      </w:hyperlink>
    </w:p>
    <w:sectPr w:rsidR="006F0D11">
      <w:type w:val="continuous"/>
      <w:pgSz w:w="11920" w:h="16850"/>
      <w:pgMar w:top="700" w:right="850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27099"/>
    <w:multiLevelType w:val="hybridMultilevel"/>
    <w:tmpl w:val="C4B86470"/>
    <w:lvl w:ilvl="0" w:tplc="925443D2">
      <w:start w:val="1"/>
      <w:numFmt w:val="decimal"/>
      <w:lvlText w:val="%1."/>
      <w:lvlJc w:val="left"/>
      <w:pPr>
        <w:ind w:left="1494" w:hanging="360"/>
      </w:pPr>
      <w:rPr>
        <w:rFonts w:hint="default"/>
        <w:spacing w:val="0"/>
        <w:w w:val="99"/>
        <w:lang w:val="ro-RO" w:eastAsia="en-US" w:bidi="ar-SA"/>
      </w:rPr>
    </w:lvl>
    <w:lvl w:ilvl="1" w:tplc="3FCCD832">
      <w:numFmt w:val="bullet"/>
      <w:lvlText w:val="•"/>
      <w:lvlJc w:val="left"/>
      <w:pPr>
        <w:ind w:left="2369" w:hanging="360"/>
      </w:pPr>
      <w:rPr>
        <w:rFonts w:hint="default"/>
        <w:lang w:val="ro-RO" w:eastAsia="en-US" w:bidi="ar-SA"/>
      </w:rPr>
    </w:lvl>
    <w:lvl w:ilvl="2" w:tplc="73FCF7C2">
      <w:numFmt w:val="bullet"/>
      <w:lvlText w:val="•"/>
      <w:lvlJc w:val="left"/>
      <w:pPr>
        <w:ind w:left="3234" w:hanging="360"/>
      </w:pPr>
      <w:rPr>
        <w:rFonts w:hint="default"/>
        <w:lang w:val="ro-RO" w:eastAsia="en-US" w:bidi="ar-SA"/>
      </w:rPr>
    </w:lvl>
    <w:lvl w:ilvl="3" w:tplc="6C0A1F26">
      <w:numFmt w:val="bullet"/>
      <w:lvlText w:val="•"/>
      <w:lvlJc w:val="left"/>
      <w:pPr>
        <w:ind w:left="4099" w:hanging="360"/>
      </w:pPr>
      <w:rPr>
        <w:rFonts w:hint="default"/>
        <w:lang w:val="ro-RO" w:eastAsia="en-US" w:bidi="ar-SA"/>
      </w:rPr>
    </w:lvl>
    <w:lvl w:ilvl="4" w:tplc="4C2802D0">
      <w:numFmt w:val="bullet"/>
      <w:lvlText w:val="•"/>
      <w:lvlJc w:val="left"/>
      <w:pPr>
        <w:ind w:left="4964" w:hanging="360"/>
      </w:pPr>
      <w:rPr>
        <w:rFonts w:hint="default"/>
        <w:lang w:val="ro-RO" w:eastAsia="en-US" w:bidi="ar-SA"/>
      </w:rPr>
    </w:lvl>
    <w:lvl w:ilvl="5" w:tplc="309AF93E">
      <w:numFmt w:val="bullet"/>
      <w:lvlText w:val="•"/>
      <w:lvlJc w:val="left"/>
      <w:pPr>
        <w:ind w:left="5829" w:hanging="360"/>
      </w:pPr>
      <w:rPr>
        <w:rFonts w:hint="default"/>
        <w:lang w:val="ro-RO" w:eastAsia="en-US" w:bidi="ar-SA"/>
      </w:rPr>
    </w:lvl>
    <w:lvl w:ilvl="6" w:tplc="87486F5E">
      <w:numFmt w:val="bullet"/>
      <w:lvlText w:val="•"/>
      <w:lvlJc w:val="left"/>
      <w:pPr>
        <w:ind w:left="6694" w:hanging="360"/>
      </w:pPr>
      <w:rPr>
        <w:rFonts w:hint="default"/>
        <w:lang w:val="ro-RO" w:eastAsia="en-US" w:bidi="ar-SA"/>
      </w:rPr>
    </w:lvl>
    <w:lvl w:ilvl="7" w:tplc="0630A086">
      <w:numFmt w:val="bullet"/>
      <w:lvlText w:val="•"/>
      <w:lvlJc w:val="left"/>
      <w:pPr>
        <w:ind w:left="7559" w:hanging="360"/>
      </w:pPr>
      <w:rPr>
        <w:rFonts w:hint="default"/>
        <w:lang w:val="ro-RO" w:eastAsia="en-US" w:bidi="ar-SA"/>
      </w:rPr>
    </w:lvl>
    <w:lvl w:ilvl="8" w:tplc="B984AD32">
      <w:numFmt w:val="bullet"/>
      <w:lvlText w:val="•"/>
      <w:lvlJc w:val="left"/>
      <w:pPr>
        <w:ind w:left="8424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3C1C3CB7"/>
    <w:multiLevelType w:val="multilevel"/>
    <w:tmpl w:val="1546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877E9"/>
    <w:multiLevelType w:val="multilevel"/>
    <w:tmpl w:val="D344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1C6E02"/>
    <w:multiLevelType w:val="multilevel"/>
    <w:tmpl w:val="29EA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233764">
    <w:abstractNumId w:val="0"/>
  </w:num>
  <w:num w:numId="2" w16cid:durableId="917252037">
    <w:abstractNumId w:val="3"/>
  </w:num>
  <w:num w:numId="3" w16cid:durableId="1129055489">
    <w:abstractNumId w:val="1"/>
  </w:num>
  <w:num w:numId="4" w16cid:durableId="1509782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11"/>
    <w:rsid w:val="00151D33"/>
    <w:rsid w:val="001F46A8"/>
    <w:rsid w:val="00217917"/>
    <w:rsid w:val="0048479D"/>
    <w:rsid w:val="00571CB3"/>
    <w:rsid w:val="005B6420"/>
    <w:rsid w:val="006C42C4"/>
    <w:rsid w:val="006F0D11"/>
    <w:rsid w:val="00717E62"/>
    <w:rsid w:val="00750C32"/>
    <w:rsid w:val="007A34FF"/>
    <w:rsid w:val="00830E1A"/>
    <w:rsid w:val="008721F9"/>
    <w:rsid w:val="00AA6CEA"/>
    <w:rsid w:val="00CA4C32"/>
    <w:rsid w:val="00CE04B7"/>
    <w:rsid w:val="00D54D31"/>
    <w:rsid w:val="00D909CF"/>
    <w:rsid w:val="00E960F5"/>
    <w:rsid w:val="00F926F5"/>
    <w:rsid w:val="00FA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4338D"/>
  <w15:docId w15:val="{4DA68F34-A7BD-42ED-95A5-06272E66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9"/>
    <w:qFormat/>
    <w:pPr>
      <w:spacing w:line="333" w:lineRule="exact"/>
      <w:ind w:left="111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5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55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04B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04B7"/>
    <w:rPr>
      <w:color w:val="605E5C"/>
      <w:shd w:val="clear" w:color="auto" w:fill="E1DFDD"/>
    </w:rPr>
  </w:style>
  <w:style w:type="paragraph" w:customStyle="1" w:styleId="Default">
    <w:name w:val="Default"/>
    <w:rsid w:val="0048479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5B6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PNRROficia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comunicat de presă CMYK</vt:lpstr>
      <vt:lpstr>comunicat de presă CMYK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 de presă CMYK</dc:title>
  <dc:creator>Andreea Ceclan</dc:creator>
  <cp:lastModifiedBy>Daniel Isachi</cp:lastModifiedBy>
  <cp:revision>2</cp:revision>
  <cp:lastPrinted>2025-05-01T09:01:00Z</cp:lastPrinted>
  <dcterms:created xsi:type="dcterms:W3CDTF">2025-05-20T15:54:00Z</dcterms:created>
  <dcterms:modified xsi:type="dcterms:W3CDTF">2025-05-20T15:54:00Z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for Microsoft 365</vt:lpwstr>
  </property>
</Properties>
</file>