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EBC1D" w14:textId="032C01FB" w:rsidR="00A774BC" w:rsidRPr="00144877" w:rsidRDefault="00A774BC" w:rsidP="00144877">
      <w:pPr>
        <w:spacing w:after="0"/>
        <w:rPr>
          <w:rFonts w:ascii="Arial" w:hAnsi="Arial" w:cs="Arial"/>
          <w:sz w:val="20"/>
          <w:szCs w:val="20"/>
        </w:rPr>
      </w:pPr>
    </w:p>
    <w:p w14:paraId="597326B5" w14:textId="013BABE0" w:rsidR="0061390B" w:rsidRPr="00144877" w:rsidRDefault="008662A1" w:rsidP="00144877">
      <w:pPr>
        <w:pStyle w:val="p1"/>
        <w:rPr>
          <w:rFonts w:ascii="Arial" w:hAnsi="Arial" w:cs="Arial"/>
        </w:rPr>
      </w:pPr>
      <w:r w:rsidRPr="00144877">
        <w:rPr>
          <w:rFonts w:ascii="Arial" w:hAnsi="Arial" w:cs="Arial"/>
        </w:rPr>
        <w:fldChar w:fldCharType="begin"/>
      </w:r>
      <w:r w:rsidRPr="00144877">
        <w:rPr>
          <w:rFonts w:ascii="Arial" w:hAnsi="Arial" w:cs="Arial"/>
        </w:rPr>
        <w:instrText xml:space="preserve"> INCLUDEPICTURE "/Users/emanuelbodirlau/Library/Group Containers/UBF8T346G9.ms/WebArchiveCopyPasteTempFiles/com.microsoft.Word/images?q=tbnANd9GcSOUwLPNUTpGFlCNh0ov9J37EgIdiQ6Hhb7sQ&amp;s" \* MERGEFORMATINET </w:instrText>
      </w:r>
      <w:r w:rsidRPr="00144877">
        <w:rPr>
          <w:rFonts w:ascii="Arial" w:hAnsi="Arial" w:cs="Arial"/>
        </w:rPr>
        <w:fldChar w:fldCharType="separate"/>
      </w:r>
      <w:r w:rsidRPr="00144877">
        <w:rPr>
          <w:rFonts w:ascii="Arial" w:hAnsi="Arial" w:cs="Arial"/>
          <w:noProof/>
        </w:rPr>
        <w:drawing>
          <wp:inline distT="0" distB="0" distL="0" distR="0" wp14:anchorId="5BA5A39F" wp14:editId="2D689549">
            <wp:extent cx="1311965" cy="326356"/>
            <wp:effectExtent l="0" t="0" r="0" b="4445"/>
            <wp:docPr id="293084922" name="Picture 1" descr="Exprimați-vă părerea - Consultări publice și Observați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xprimați-vă părerea - Consultări publice și Observații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343" cy="33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877">
        <w:rPr>
          <w:rFonts w:ascii="Arial" w:hAnsi="Arial" w:cs="Arial"/>
        </w:rPr>
        <w:fldChar w:fldCharType="end"/>
      </w:r>
      <w:r w:rsidRPr="00144877">
        <w:rPr>
          <w:rFonts w:ascii="Arial" w:hAnsi="Arial" w:cs="Arial"/>
        </w:rPr>
        <w:t xml:space="preserve">               </w:t>
      </w:r>
      <w:r w:rsidR="00144877">
        <w:rPr>
          <w:rFonts w:ascii="Arial" w:hAnsi="Arial" w:cs="Arial"/>
        </w:rPr>
        <w:tab/>
        <w:t xml:space="preserve">    </w:t>
      </w:r>
      <w:r w:rsidRPr="00144877">
        <w:rPr>
          <w:rFonts w:ascii="Arial" w:hAnsi="Arial" w:cs="Arial"/>
        </w:rPr>
        <w:t xml:space="preserve">  </w:t>
      </w:r>
      <w:r w:rsidR="0061390B" w:rsidRPr="00144877">
        <w:rPr>
          <w:rFonts w:ascii="Arial" w:hAnsi="Arial" w:cs="Arial"/>
          <w:b/>
          <w:bCs/>
        </w:rPr>
        <w:t xml:space="preserve">FONDUL PENTRU MODERNIZARE  </w:t>
      </w:r>
      <w:r w:rsidR="0061390B" w:rsidRPr="00144877">
        <w:rPr>
          <w:rFonts w:ascii="Arial" w:hAnsi="Arial" w:cs="Arial"/>
        </w:rPr>
        <w:t xml:space="preserve">           </w:t>
      </w:r>
      <w:r w:rsidRPr="00144877">
        <w:rPr>
          <w:rFonts w:ascii="Arial" w:hAnsi="Arial" w:cs="Arial"/>
        </w:rPr>
        <w:t xml:space="preserve">         </w:t>
      </w:r>
      <w:r w:rsidR="0061390B" w:rsidRPr="00144877">
        <w:rPr>
          <w:rFonts w:ascii="Arial" w:hAnsi="Arial" w:cs="Arial"/>
        </w:rPr>
        <w:t xml:space="preserve">       </w:t>
      </w:r>
      <w:r w:rsidR="0061390B" w:rsidRPr="00144877">
        <w:rPr>
          <w:rFonts w:ascii="Arial" w:hAnsi="Arial" w:cs="Arial"/>
        </w:rPr>
        <w:fldChar w:fldCharType="begin"/>
      </w:r>
      <w:r w:rsidR="0061390B" w:rsidRPr="00144877">
        <w:rPr>
          <w:rFonts w:ascii="Arial" w:hAnsi="Arial" w:cs="Arial"/>
        </w:rPr>
        <w:instrText xml:space="preserve"> INCLUDEPICTURE "/Users/emanuelbodirlau/Library/Group Containers/UBF8T346G9.ms/WebArchiveCopyPasteTempFiles/com.microsoft.Word/wXlaSM+mQmLdgAAAABJRU5ErkJggg==" \* MERGEFORMATINET </w:instrText>
      </w:r>
      <w:r w:rsidR="0061390B" w:rsidRPr="00144877">
        <w:rPr>
          <w:rFonts w:ascii="Arial" w:hAnsi="Arial" w:cs="Arial"/>
        </w:rPr>
        <w:fldChar w:fldCharType="separate"/>
      </w:r>
      <w:r w:rsidR="0061390B" w:rsidRPr="00144877">
        <w:rPr>
          <w:rFonts w:ascii="Arial" w:hAnsi="Arial" w:cs="Arial"/>
          <w:noProof/>
        </w:rPr>
        <w:drawing>
          <wp:inline distT="0" distB="0" distL="0" distR="0" wp14:anchorId="28F6D9EF" wp14:editId="6DF364A2">
            <wp:extent cx="706390" cy="368300"/>
            <wp:effectExtent l="0" t="0" r="5080" b="0"/>
            <wp:docPr id="123498253" name="Picture 4" descr="Încep înscrierile la Programul Oficial de Internship al Guvernului Româ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bsr7ZpWnEsvyi-gP5ru40Aw_311" descr="Încep înscrierile la Programul Oficial de Internship al Guvernului Românie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05" cy="40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90B" w:rsidRPr="00144877">
        <w:rPr>
          <w:rFonts w:ascii="Arial" w:hAnsi="Arial" w:cs="Arial"/>
        </w:rPr>
        <w:fldChar w:fldCharType="end"/>
      </w:r>
    </w:p>
    <w:p w14:paraId="691B6439" w14:textId="77777777" w:rsidR="00246A7F" w:rsidRPr="00144877" w:rsidRDefault="0061390B" w:rsidP="00144877">
      <w:pPr>
        <w:pStyle w:val="p1"/>
        <w:jc w:val="center"/>
        <w:rPr>
          <w:rFonts w:ascii="Arial" w:hAnsi="Arial" w:cs="Arial"/>
          <w:color w:val="000000" w:themeColor="text1"/>
        </w:rPr>
      </w:pPr>
      <w:proofErr w:type="spellStart"/>
      <w:r w:rsidRPr="00144877">
        <w:rPr>
          <w:rFonts w:ascii="Arial" w:hAnsi="Arial" w:cs="Arial"/>
          <w:color w:val="000000" w:themeColor="text1"/>
        </w:rPr>
        <w:t>Accelerăm</w:t>
      </w:r>
      <w:proofErr w:type="spellEnd"/>
      <w:r w:rsidRPr="0014487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44877">
        <w:rPr>
          <w:rFonts w:ascii="Arial" w:hAnsi="Arial" w:cs="Arial"/>
          <w:color w:val="000000" w:themeColor="text1"/>
        </w:rPr>
        <w:t>tranziția</w:t>
      </w:r>
      <w:proofErr w:type="spellEnd"/>
      <w:r w:rsidRPr="0014487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44877">
        <w:rPr>
          <w:rFonts w:ascii="Arial" w:hAnsi="Arial" w:cs="Arial"/>
          <w:color w:val="000000" w:themeColor="text1"/>
        </w:rPr>
        <w:t>spre</w:t>
      </w:r>
      <w:proofErr w:type="spellEnd"/>
      <w:r w:rsidRPr="0014487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44877">
        <w:rPr>
          <w:rFonts w:ascii="Arial" w:hAnsi="Arial" w:cs="Arial"/>
          <w:color w:val="000000" w:themeColor="text1"/>
        </w:rPr>
        <w:t>neutralitate</w:t>
      </w:r>
      <w:proofErr w:type="spellEnd"/>
      <w:r w:rsidRPr="0014487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44877">
        <w:rPr>
          <w:rFonts w:ascii="Arial" w:hAnsi="Arial" w:cs="Arial"/>
          <w:color w:val="000000" w:themeColor="text1"/>
        </w:rPr>
        <w:t>climatică</w:t>
      </w:r>
      <w:proofErr w:type="spellEnd"/>
      <w:r w:rsidRPr="00144877">
        <w:rPr>
          <w:rFonts w:ascii="Arial" w:hAnsi="Arial" w:cs="Arial"/>
          <w:color w:val="000000" w:themeColor="text1"/>
        </w:rPr>
        <w:t xml:space="preserve">.   </w:t>
      </w:r>
    </w:p>
    <w:p w14:paraId="5DB16807" w14:textId="77777777" w:rsidR="001E6CBC" w:rsidRPr="00144877" w:rsidRDefault="001E6CBC" w:rsidP="00144877">
      <w:pPr>
        <w:pStyle w:val="p1"/>
        <w:jc w:val="center"/>
        <w:rPr>
          <w:rFonts w:ascii="Arial" w:hAnsi="Arial" w:cs="Arial"/>
          <w:color w:val="000000" w:themeColor="text1"/>
        </w:rPr>
      </w:pPr>
    </w:p>
    <w:p w14:paraId="20B4B62E" w14:textId="77777777" w:rsidR="00F66057" w:rsidRPr="00144877" w:rsidRDefault="00F6605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</w:p>
    <w:p w14:paraId="3823524A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</w:p>
    <w:p w14:paraId="3E18BA33" w14:textId="77777777" w:rsidR="00144877" w:rsidRPr="00144877" w:rsidRDefault="00144877" w:rsidP="00144877">
      <w:pPr>
        <w:pStyle w:val="p1"/>
        <w:jc w:val="center"/>
        <w:rPr>
          <w:rFonts w:ascii="Arial" w:eastAsiaTheme="minorHAnsi" w:hAnsi="Arial" w:cs="Arial"/>
          <w:color w:val="auto"/>
          <w:kern w:val="2"/>
          <w14:ligatures w14:val="standardContextual"/>
        </w:rPr>
      </w:pPr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TITLU: S.C. CRONPAN S.R.L.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anunță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demararea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proiectului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„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Înființarea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unui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sistem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producere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gram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</w:t>
      </w:r>
      <w:proofErr w:type="gram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energiei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electrice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pentru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autoconsum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,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în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cadrul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SC CRONPAN SRL”,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finanțat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prin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Fondul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pentru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Modernizare</w:t>
      </w:r>
      <w:proofErr w:type="spellEnd"/>
    </w:p>
    <w:p w14:paraId="55ABFDC8" w14:textId="77777777" w:rsidR="00144877" w:rsidRPr="00144877" w:rsidRDefault="00144877" w:rsidP="00144877">
      <w:pPr>
        <w:pStyle w:val="p1"/>
        <w:jc w:val="center"/>
        <w:rPr>
          <w:rFonts w:ascii="Arial" w:eastAsiaTheme="minorHAnsi" w:hAnsi="Arial" w:cs="Arial"/>
          <w:color w:val="auto"/>
          <w:kern w:val="2"/>
          <w14:ligatures w14:val="standardContextual"/>
        </w:rPr>
      </w:pPr>
    </w:p>
    <w:p w14:paraId="4233D7E5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INTRODUCERE:</w:t>
      </w:r>
    </w:p>
    <w:p w14:paraId="59EE37CB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</w:p>
    <w:p w14:paraId="22DF4B27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S.C. CRONPAN S.R.L.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anunță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începerea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implementării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proiectului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„</w:t>
      </w:r>
      <w:proofErr w:type="spellStart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Înființarea</w:t>
      </w:r>
      <w:proofErr w:type="spellEnd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unui</w:t>
      </w:r>
      <w:proofErr w:type="spellEnd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sistem</w:t>
      </w:r>
      <w:proofErr w:type="spellEnd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 xml:space="preserve"> de </w:t>
      </w:r>
      <w:proofErr w:type="spellStart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producere</w:t>
      </w:r>
      <w:proofErr w:type="spellEnd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 xml:space="preserve"> </w:t>
      </w:r>
      <w:proofErr w:type="gramStart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a</w:t>
      </w:r>
      <w:proofErr w:type="gramEnd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energiei</w:t>
      </w:r>
      <w:proofErr w:type="spellEnd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electrice</w:t>
      </w:r>
      <w:proofErr w:type="spellEnd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pentru</w:t>
      </w:r>
      <w:proofErr w:type="spellEnd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autoconsum</w:t>
      </w:r>
      <w:proofErr w:type="spellEnd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 xml:space="preserve">, </w:t>
      </w:r>
      <w:proofErr w:type="spellStart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în</w:t>
      </w:r>
      <w:proofErr w:type="spellEnd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cadrul</w:t>
      </w:r>
      <w:proofErr w:type="spellEnd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 xml:space="preserve"> SC CRONPAN SRL”</w:t>
      </w:r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,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cofinanțat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prin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Fondul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pentru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Modernizare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,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gestionat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Ministerul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Energiei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.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Proiectul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are ca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obiectiv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principal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creșterea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capacității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producere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gram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</w:t>
      </w:r>
      <w:proofErr w:type="gram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energiei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din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surse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regenerabile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pentru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autoconsum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și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reducerea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emisiilor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de gaze cu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efect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seră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.</w:t>
      </w:r>
    </w:p>
    <w:p w14:paraId="6B52D9ED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</w:p>
    <w:p w14:paraId="03A8DB20" w14:textId="6AF74CA6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DETALII PROIECT:</w:t>
      </w:r>
    </w:p>
    <w:p w14:paraId="75BFC1AD" w14:textId="1EF65C00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</w:pP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Beneficiar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: </w:t>
      </w:r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S.C. CRONPAN S.R.L.</w:t>
      </w:r>
    </w:p>
    <w:p w14:paraId="43D3E1D0" w14:textId="6C3426F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Cod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Unic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Înregistrare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: </w:t>
      </w:r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24634285</w:t>
      </w:r>
    </w:p>
    <w:p w14:paraId="120E470C" w14:textId="27C7D010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Cod CAEN principal: </w:t>
      </w:r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1061</w:t>
      </w:r>
    </w:p>
    <w:p w14:paraId="48DD0F0A" w14:textId="3785B2BB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Cod CAEN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activitate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proiect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: </w:t>
      </w:r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3511</w:t>
      </w:r>
    </w:p>
    <w:p w14:paraId="6D5936A1" w14:textId="77777777" w:rsidR="00385863" w:rsidRPr="00385863" w:rsidRDefault="00144877" w:rsidP="00385863">
      <w:pPr>
        <w:pStyle w:val="p1"/>
        <w:jc w:val="both"/>
        <w:rPr>
          <w:rFonts w:ascii="Arial" w:hAnsi="Arial" w:cs="Arial"/>
        </w:rPr>
      </w:pPr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Cod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proiect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: </w:t>
      </w:r>
      <w:r w:rsidR="00385863" w:rsidRPr="00385863">
        <w:rPr>
          <w:rFonts w:ascii="Arial" w:hAnsi="Arial" w:cs="Arial"/>
          <w:color w:val="000000" w:themeColor="text1"/>
        </w:rPr>
        <w:t>FFSFMSES011011353700563</w:t>
      </w:r>
    </w:p>
    <w:p w14:paraId="765A6320" w14:textId="1291BF71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</w:p>
    <w:p w14:paraId="764D9BEF" w14:textId="3C26EBD7" w:rsidR="00144877" w:rsidRDefault="00144877" w:rsidP="00144877">
      <w:pPr>
        <w:pStyle w:val="p1"/>
        <w:jc w:val="both"/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</w:pPr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Cod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apel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: </w:t>
      </w:r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PFM/169/PFM_P1/NA/P1_OS1/FM_1.1</w:t>
      </w:r>
    </w:p>
    <w:p w14:paraId="5623DE47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</w:pPr>
    </w:p>
    <w:p w14:paraId="1A6411F1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Titlu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apel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: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Sprijinirea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investițiilor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în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noi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capacități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producere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gram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</w:t>
      </w:r>
      <w:proofErr w:type="gram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energiei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electrice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din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surse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regenerabile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pentru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autoconsum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pentru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întreprinderi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din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sectorul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agricol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și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industria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alimentară</w:t>
      </w:r>
      <w:proofErr w:type="spellEnd"/>
    </w:p>
    <w:p w14:paraId="0C11169B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</w:p>
    <w:p w14:paraId="069CF9CD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Obiectiv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general: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Creșterea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capacității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producere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gram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</w:t>
      </w:r>
      <w:proofErr w:type="gram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energiei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din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surse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regenerabile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pentru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a reduce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dependența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energia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convențională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și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pentru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a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contribui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la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reducerea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emisiilor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de gaze cu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efect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seră</w:t>
      </w:r>
      <w:proofErr w:type="spellEnd"/>
    </w:p>
    <w:p w14:paraId="4F27D782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</w:p>
    <w:p w14:paraId="3ADC7472" w14:textId="534C4986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Locație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: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Pischia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,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jud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.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Timiș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, str. Sat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Pischia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nr. 357/C,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cod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poștal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307325</w:t>
      </w:r>
    </w:p>
    <w:p w14:paraId="681AB997" w14:textId="0371C528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Capacitate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instalată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: 0,35 MW (350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kWp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)</w:t>
      </w:r>
    </w:p>
    <w:p w14:paraId="3B85DC84" w14:textId="3EA53811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Capacitate de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stocare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: 70 kWh</w:t>
      </w:r>
    </w:p>
    <w:p w14:paraId="7FAE2AB8" w14:textId="30AD8115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Producție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estimată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: 388,06 MWh/an</w:t>
      </w:r>
    </w:p>
    <w:p w14:paraId="288768BB" w14:textId="0B3DCF95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Procent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autoconsum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: 100%</w:t>
      </w:r>
    </w:p>
    <w:p w14:paraId="62404713" w14:textId="136419E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Reducere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emisii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CO</w:t>
      </w:r>
      <w:r w:rsidRPr="00144877">
        <w:rPr>
          <w:rFonts w:ascii="Cambria Math" w:eastAsiaTheme="minorHAnsi" w:hAnsi="Cambria Math" w:cs="Cambria Math"/>
          <w:color w:val="auto"/>
          <w:kern w:val="2"/>
          <w14:ligatures w14:val="standardContextual"/>
        </w:rPr>
        <w:t>₂</w:t>
      </w:r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: 237,45 t/an</w:t>
      </w:r>
    </w:p>
    <w:p w14:paraId="56F39498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Durată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implementare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: </w:t>
      </w:r>
      <w:r w:rsidRPr="00385863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 xml:space="preserve">12 </w:t>
      </w:r>
      <w:proofErr w:type="spellStart"/>
      <w:r w:rsidRPr="00385863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luni</w:t>
      </w:r>
      <w:proofErr w:type="spellEnd"/>
    </w:p>
    <w:p w14:paraId="59986C40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</w:p>
    <w:p w14:paraId="477DB5B5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</w:pPr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DESCRIERE PROIECT:</w:t>
      </w:r>
    </w:p>
    <w:p w14:paraId="3CB0AE28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</w:p>
    <w:p w14:paraId="6116005B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Proiectul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vizează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instalarea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unui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sistem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fotovoltaic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de 350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kWp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în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patru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zone (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trei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pe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acoperișuri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,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una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la sol), care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va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acoperi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99,75% din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consumul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actual de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energie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al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companiei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. De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asemenea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,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proiectul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include o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componentă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stocare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gram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</w:t>
      </w:r>
      <w:proofErr w:type="gram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energiei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electrice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de 70 kWh, care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va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asigura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funcționarea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în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regim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prosumator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.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Investiția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va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conduce la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scăderea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costurilor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cu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energia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și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la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reducerea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emisiilor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de gaze cu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efect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de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seră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.</w:t>
      </w:r>
    </w:p>
    <w:p w14:paraId="24189C5F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</w:p>
    <w:p w14:paraId="5A642589" w14:textId="02426712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</w:pPr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FINANȚARE:</w:t>
      </w:r>
    </w:p>
    <w:p w14:paraId="72342772" w14:textId="4878E133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Valoare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totală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a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proiectului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: </w:t>
      </w:r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1.709.493 lei (344.011 EUR)</w:t>
      </w:r>
    </w:p>
    <w:p w14:paraId="313B5B94" w14:textId="60643C31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</w:pP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Valoare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eligibilă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: </w:t>
      </w:r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886.900 lei (178.476 EUR)</w:t>
      </w:r>
    </w:p>
    <w:p w14:paraId="0932642A" w14:textId="00660C68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</w:pP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Finanțare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nerambursabilă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: </w:t>
      </w:r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 xml:space="preserve">178.476 EUR (100% din </w:t>
      </w:r>
      <w:proofErr w:type="spellStart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valoarea</w:t>
      </w:r>
      <w:proofErr w:type="spellEnd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 xml:space="preserve"> </w:t>
      </w:r>
      <w:proofErr w:type="spellStart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eligibilă</w:t>
      </w:r>
      <w:proofErr w:type="spellEnd"/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)</w:t>
      </w:r>
    </w:p>
    <w:p w14:paraId="6D3958A7" w14:textId="3FB6431A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  <w:proofErr w:type="spellStart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>Cofinanțare</w:t>
      </w:r>
      <w:proofErr w:type="spellEnd"/>
      <w:r w:rsidRPr="00144877">
        <w:rPr>
          <w:rFonts w:ascii="Arial" w:eastAsiaTheme="minorHAnsi" w:hAnsi="Arial" w:cs="Arial"/>
          <w:color w:val="auto"/>
          <w:kern w:val="2"/>
          <w14:ligatures w14:val="standardContextual"/>
        </w:rPr>
        <w:t xml:space="preserve">: </w:t>
      </w:r>
      <w:r w:rsidRPr="00144877">
        <w:rPr>
          <w:rFonts w:ascii="Arial" w:eastAsiaTheme="minorHAnsi" w:hAnsi="Arial" w:cs="Arial"/>
          <w:b/>
          <w:bCs/>
          <w:color w:val="auto"/>
          <w:kern w:val="2"/>
          <w14:ligatures w14:val="standardContextual"/>
        </w:rPr>
        <w:t>165.535 EUR</w:t>
      </w:r>
    </w:p>
    <w:p w14:paraId="4C0ADDC0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7030A0"/>
          <w:kern w:val="2"/>
          <w14:ligatures w14:val="standardContextual"/>
        </w:rPr>
      </w:pPr>
    </w:p>
    <w:p w14:paraId="7F130072" w14:textId="0FB57A5F" w:rsidR="00144877" w:rsidRPr="00144877" w:rsidRDefault="00144877" w:rsidP="00144877">
      <w:pPr>
        <w:spacing w:after="0"/>
        <w:jc w:val="center"/>
        <w:rPr>
          <w:rFonts w:ascii="Arial" w:hAnsi="Arial" w:cs="Arial"/>
          <w:noProof/>
          <w:color w:val="7030A0"/>
        </w:rPr>
      </w:pPr>
      <w:proofErr w:type="spellStart"/>
      <w:r w:rsidRPr="00144877">
        <w:rPr>
          <w:rFonts w:ascii="Arial" w:hAnsi="Arial" w:cs="Arial"/>
          <w:color w:val="7030A0"/>
        </w:rPr>
        <w:t>Acest</w:t>
      </w:r>
      <w:proofErr w:type="spellEnd"/>
      <w:r w:rsidRPr="00144877">
        <w:rPr>
          <w:rFonts w:ascii="Arial" w:hAnsi="Arial" w:cs="Arial"/>
          <w:color w:val="7030A0"/>
        </w:rPr>
        <w:t xml:space="preserve"> </w:t>
      </w:r>
      <w:proofErr w:type="spellStart"/>
      <w:r w:rsidRPr="00144877">
        <w:rPr>
          <w:rFonts w:ascii="Arial" w:hAnsi="Arial" w:cs="Arial"/>
          <w:color w:val="7030A0"/>
        </w:rPr>
        <w:t>proiect</w:t>
      </w:r>
      <w:proofErr w:type="spellEnd"/>
      <w:r w:rsidRPr="00144877">
        <w:rPr>
          <w:rFonts w:ascii="Arial" w:hAnsi="Arial" w:cs="Arial"/>
          <w:color w:val="7030A0"/>
        </w:rPr>
        <w:t xml:space="preserve"> </w:t>
      </w:r>
      <w:proofErr w:type="spellStart"/>
      <w:r w:rsidRPr="00144877">
        <w:rPr>
          <w:rFonts w:ascii="Arial" w:hAnsi="Arial" w:cs="Arial"/>
          <w:color w:val="7030A0"/>
        </w:rPr>
        <w:t>este</w:t>
      </w:r>
      <w:proofErr w:type="spellEnd"/>
      <w:r w:rsidRPr="00144877">
        <w:rPr>
          <w:rFonts w:ascii="Arial" w:hAnsi="Arial" w:cs="Arial"/>
          <w:color w:val="7030A0"/>
        </w:rPr>
        <w:t xml:space="preserve"> </w:t>
      </w:r>
      <w:proofErr w:type="spellStart"/>
      <w:r w:rsidRPr="00144877">
        <w:rPr>
          <w:rFonts w:ascii="Arial" w:hAnsi="Arial" w:cs="Arial"/>
          <w:color w:val="7030A0"/>
        </w:rPr>
        <w:t>cofinanțat</w:t>
      </w:r>
      <w:proofErr w:type="spellEnd"/>
      <w:r w:rsidRPr="00144877">
        <w:rPr>
          <w:rFonts w:ascii="Arial" w:hAnsi="Arial" w:cs="Arial"/>
          <w:color w:val="7030A0"/>
        </w:rPr>
        <w:t xml:space="preserve"> </w:t>
      </w:r>
      <w:proofErr w:type="spellStart"/>
      <w:r w:rsidRPr="00144877">
        <w:rPr>
          <w:rFonts w:ascii="Arial" w:hAnsi="Arial" w:cs="Arial"/>
          <w:color w:val="7030A0"/>
        </w:rPr>
        <w:t>prin</w:t>
      </w:r>
      <w:proofErr w:type="spellEnd"/>
      <w:r w:rsidRPr="00144877">
        <w:rPr>
          <w:rFonts w:ascii="Arial" w:hAnsi="Arial" w:cs="Arial"/>
          <w:color w:val="7030A0"/>
        </w:rPr>
        <w:t xml:space="preserve"> Fondul </w:t>
      </w:r>
      <w:proofErr w:type="spellStart"/>
      <w:r w:rsidRPr="00144877">
        <w:rPr>
          <w:rFonts w:ascii="Arial" w:hAnsi="Arial" w:cs="Arial"/>
          <w:color w:val="7030A0"/>
        </w:rPr>
        <w:t>pentru</w:t>
      </w:r>
      <w:proofErr w:type="spellEnd"/>
      <w:r w:rsidRPr="00144877">
        <w:rPr>
          <w:rFonts w:ascii="Arial" w:hAnsi="Arial" w:cs="Arial"/>
          <w:color w:val="7030A0"/>
        </w:rPr>
        <w:t xml:space="preserve"> </w:t>
      </w:r>
      <w:proofErr w:type="spellStart"/>
      <w:r w:rsidRPr="00144877">
        <w:rPr>
          <w:rFonts w:ascii="Arial" w:hAnsi="Arial" w:cs="Arial"/>
          <w:color w:val="7030A0"/>
        </w:rPr>
        <w:t>Modernizare</w:t>
      </w:r>
      <w:proofErr w:type="spellEnd"/>
      <w:r w:rsidRPr="00144877">
        <w:rPr>
          <w:rFonts w:ascii="Arial" w:hAnsi="Arial" w:cs="Arial"/>
          <w:color w:val="7030A0"/>
        </w:rPr>
        <w:t xml:space="preserve">, </w:t>
      </w:r>
      <w:proofErr w:type="spellStart"/>
      <w:r w:rsidRPr="00144877">
        <w:rPr>
          <w:rFonts w:ascii="Arial" w:hAnsi="Arial" w:cs="Arial"/>
          <w:color w:val="7030A0"/>
        </w:rPr>
        <w:t>gestionat</w:t>
      </w:r>
      <w:proofErr w:type="spellEnd"/>
      <w:r w:rsidRPr="00144877">
        <w:rPr>
          <w:rFonts w:ascii="Arial" w:hAnsi="Arial" w:cs="Arial"/>
          <w:color w:val="7030A0"/>
        </w:rPr>
        <w:t xml:space="preserve"> de </w:t>
      </w:r>
      <w:proofErr w:type="spellStart"/>
      <w:r w:rsidRPr="00144877">
        <w:rPr>
          <w:rFonts w:ascii="Arial" w:hAnsi="Arial" w:cs="Arial"/>
          <w:color w:val="7030A0"/>
        </w:rPr>
        <w:t>Ministerul</w:t>
      </w:r>
      <w:proofErr w:type="spellEnd"/>
      <w:r w:rsidRPr="00144877">
        <w:rPr>
          <w:rFonts w:ascii="Arial" w:hAnsi="Arial" w:cs="Arial"/>
          <w:color w:val="7030A0"/>
        </w:rPr>
        <w:t xml:space="preserve"> </w:t>
      </w:r>
      <w:proofErr w:type="spellStart"/>
      <w:r w:rsidRPr="00144877">
        <w:rPr>
          <w:rFonts w:ascii="Arial" w:hAnsi="Arial" w:cs="Arial"/>
          <w:color w:val="7030A0"/>
        </w:rPr>
        <w:t>Energiei</w:t>
      </w:r>
      <w:proofErr w:type="spellEnd"/>
      <w:r w:rsidRPr="00144877">
        <w:rPr>
          <w:rFonts w:ascii="Arial" w:hAnsi="Arial" w:cs="Arial"/>
          <w:color w:val="7030A0"/>
        </w:rPr>
        <w:t xml:space="preserve">, </w:t>
      </w:r>
      <w:proofErr w:type="spellStart"/>
      <w:r w:rsidRPr="00144877">
        <w:rPr>
          <w:rFonts w:ascii="Arial" w:hAnsi="Arial" w:cs="Arial"/>
          <w:color w:val="7030A0"/>
        </w:rPr>
        <w:t>în</w:t>
      </w:r>
      <w:proofErr w:type="spellEnd"/>
      <w:r w:rsidRPr="00144877">
        <w:rPr>
          <w:rFonts w:ascii="Arial" w:hAnsi="Arial" w:cs="Arial"/>
          <w:color w:val="7030A0"/>
        </w:rPr>
        <w:t xml:space="preserve"> </w:t>
      </w:r>
      <w:proofErr w:type="spellStart"/>
      <w:r w:rsidRPr="00144877">
        <w:rPr>
          <w:rFonts w:ascii="Arial" w:hAnsi="Arial" w:cs="Arial"/>
          <w:color w:val="7030A0"/>
        </w:rPr>
        <w:t>conformitate</w:t>
      </w:r>
      <w:proofErr w:type="spellEnd"/>
      <w:r w:rsidRPr="00144877">
        <w:rPr>
          <w:rFonts w:ascii="Arial" w:hAnsi="Arial" w:cs="Arial"/>
          <w:color w:val="7030A0"/>
        </w:rPr>
        <w:t xml:space="preserve"> cu </w:t>
      </w:r>
      <w:proofErr w:type="spellStart"/>
      <w:r w:rsidRPr="00144877">
        <w:rPr>
          <w:rFonts w:ascii="Arial" w:hAnsi="Arial" w:cs="Arial"/>
          <w:color w:val="7030A0"/>
        </w:rPr>
        <w:t>Regulamentul</w:t>
      </w:r>
      <w:proofErr w:type="spellEnd"/>
      <w:r w:rsidRPr="00144877">
        <w:rPr>
          <w:rFonts w:ascii="Arial" w:hAnsi="Arial" w:cs="Arial"/>
          <w:color w:val="7030A0"/>
        </w:rPr>
        <w:t xml:space="preserve"> (UE) 2018/1999 </w:t>
      </w:r>
      <w:proofErr w:type="spellStart"/>
      <w:r w:rsidRPr="00144877">
        <w:rPr>
          <w:rFonts w:ascii="Arial" w:hAnsi="Arial" w:cs="Arial"/>
          <w:color w:val="7030A0"/>
        </w:rPr>
        <w:t>privind</w:t>
      </w:r>
      <w:proofErr w:type="spellEnd"/>
      <w:r w:rsidRPr="00144877">
        <w:rPr>
          <w:rFonts w:ascii="Arial" w:hAnsi="Arial" w:cs="Arial"/>
          <w:color w:val="7030A0"/>
        </w:rPr>
        <w:t xml:space="preserve"> </w:t>
      </w:r>
      <w:proofErr w:type="spellStart"/>
      <w:r w:rsidRPr="00144877">
        <w:rPr>
          <w:rFonts w:ascii="Arial" w:hAnsi="Arial" w:cs="Arial"/>
          <w:color w:val="7030A0"/>
        </w:rPr>
        <w:t>guvernanța</w:t>
      </w:r>
      <w:proofErr w:type="spellEnd"/>
      <w:r w:rsidRPr="00144877">
        <w:rPr>
          <w:rFonts w:ascii="Arial" w:hAnsi="Arial" w:cs="Arial"/>
          <w:color w:val="7030A0"/>
        </w:rPr>
        <w:t xml:space="preserve"> </w:t>
      </w:r>
      <w:proofErr w:type="spellStart"/>
      <w:r w:rsidRPr="00144877">
        <w:rPr>
          <w:rFonts w:ascii="Arial" w:hAnsi="Arial" w:cs="Arial"/>
          <w:color w:val="7030A0"/>
        </w:rPr>
        <w:t>uniunii</w:t>
      </w:r>
      <w:proofErr w:type="spellEnd"/>
      <w:r w:rsidRPr="00144877">
        <w:rPr>
          <w:rFonts w:ascii="Arial" w:hAnsi="Arial" w:cs="Arial"/>
          <w:color w:val="7030A0"/>
        </w:rPr>
        <w:t xml:space="preserve"> </w:t>
      </w:r>
      <w:proofErr w:type="spellStart"/>
      <w:r w:rsidRPr="00144877">
        <w:rPr>
          <w:rFonts w:ascii="Arial" w:hAnsi="Arial" w:cs="Arial"/>
          <w:color w:val="7030A0"/>
        </w:rPr>
        <w:t>energetice</w:t>
      </w:r>
      <w:proofErr w:type="spellEnd"/>
      <w:r w:rsidRPr="00144877">
        <w:rPr>
          <w:rFonts w:ascii="Arial" w:hAnsi="Arial" w:cs="Arial"/>
          <w:color w:val="7030A0"/>
        </w:rPr>
        <w:t xml:space="preserve"> </w:t>
      </w:r>
      <w:proofErr w:type="spellStart"/>
      <w:r w:rsidRPr="00144877">
        <w:rPr>
          <w:rFonts w:ascii="Arial" w:hAnsi="Arial" w:cs="Arial"/>
          <w:color w:val="7030A0"/>
        </w:rPr>
        <w:t>și</w:t>
      </w:r>
      <w:proofErr w:type="spellEnd"/>
      <w:r w:rsidRPr="00144877">
        <w:rPr>
          <w:rFonts w:ascii="Arial" w:hAnsi="Arial" w:cs="Arial"/>
          <w:color w:val="7030A0"/>
        </w:rPr>
        <w:t xml:space="preserve"> </w:t>
      </w:r>
      <w:proofErr w:type="gramStart"/>
      <w:r w:rsidRPr="00144877">
        <w:rPr>
          <w:rFonts w:ascii="Arial" w:hAnsi="Arial" w:cs="Arial"/>
          <w:color w:val="7030A0"/>
        </w:rPr>
        <w:t>a</w:t>
      </w:r>
      <w:proofErr w:type="gramEnd"/>
      <w:r w:rsidRPr="00144877">
        <w:rPr>
          <w:rFonts w:ascii="Arial" w:hAnsi="Arial" w:cs="Arial"/>
          <w:color w:val="7030A0"/>
        </w:rPr>
        <w:t xml:space="preserve"> </w:t>
      </w:r>
      <w:proofErr w:type="spellStart"/>
      <w:r w:rsidRPr="00144877">
        <w:rPr>
          <w:rFonts w:ascii="Arial" w:hAnsi="Arial" w:cs="Arial"/>
          <w:color w:val="7030A0"/>
        </w:rPr>
        <w:t>acțiunilor</w:t>
      </w:r>
      <w:proofErr w:type="spellEnd"/>
      <w:r w:rsidRPr="00144877">
        <w:rPr>
          <w:rFonts w:ascii="Arial" w:hAnsi="Arial" w:cs="Arial"/>
          <w:color w:val="7030A0"/>
        </w:rPr>
        <w:t xml:space="preserve"> </w:t>
      </w:r>
      <w:proofErr w:type="spellStart"/>
      <w:r w:rsidRPr="00144877">
        <w:rPr>
          <w:rFonts w:ascii="Arial" w:hAnsi="Arial" w:cs="Arial"/>
          <w:color w:val="7030A0"/>
        </w:rPr>
        <w:t>climatice</w:t>
      </w:r>
      <w:proofErr w:type="spellEnd"/>
      <w:r w:rsidRPr="00144877">
        <w:rPr>
          <w:rFonts w:ascii="Arial" w:hAnsi="Arial" w:cs="Arial"/>
          <w:color w:val="7030A0"/>
        </w:rPr>
        <w:t>.</w:t>
      </w:r>
    </w:p>
    <w:p w14:paraId="6C97E724" w14:textId="4E391622" w:rsidR="00246A7F" w:rsidRPr="00144877" w:rsidRDefault="00246A7F" w:rsidP="00144877">
      <w:pPr>
        <w:spacing w:after="0"/>
        <w:rPr>
          <w:rFonts w:ascii="Arial" w:hAnsi="Arial" w:cs="Arial"/>
          <w:sz w:val="20"/>
          <w:szCs w:val="20"/>
        </w:rPr>
      </w:pPr>
      <w:r w:rsidRPr="0014487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24417B66" wp14:editId="48A0372A">
            <wp:simplePos x="0" y="0"/>
            <wp:positionH relativeFrom="column">
              <wp:posOffset>-457200</wp:posOffset>
            </wp:positionH>
            <wp:positionV relativeFrom="paragraph">
              <wp:posOffset>365125</wp:posOffset>
            </wp:positionV>
            <wp:extent cx="1124585" cy="848360"/>
            <wp:effectExtent l="0" t="0" r="0" b="0"/>
            <wp:wrapSquare wrapText="bothSides"/>
            <wp:docPr id="89775" name="Picture 89775" descr="A black background with blu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75" name="Picture 89775" descr="A black background with blue text&#10;&#10;Description automatically generated"/>
                    <pic:cNvPicPr/>
                  </pic:nvPicPr>
                  <pic:blipFill rotWithShape="1">
                    <a:blip r:embed="rId7"/>
                    <a:srcRect l="-21113" t="78998" r="-34714" b="-3153"/>
                    <a:stretch/>
                  </pic:blipFill>
                  <pic:spPr bwMode="auto">
                    <a:xfrm>
                      <a:off x="0" y="0"/>
                      <a:ext cx="1124585" cy="84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D5BC3" w14:textId="77777777" w:rsidR="00144877" w:rsidRPr="00144877" w:rsidRDefault="00144877" w:rsidP="00144877">
      <w:pPr>
        <w:spacing w:after="0"/>
        <w:ind w:left="2880" w:firstLine="720"/>
        <w:rPr>
          <w:rFonts w:ascii="Arial" w:hAnsi="Arial" w:cs="Arial"/>
          <w:sz w:val="20"/>
          <w:szCs w:val="20"/>
        </w:rPr>
      </w:pPr>
      <w:r w:rsidRPr="00144877">
        <w:rPr>
          <w:rFonts w:ascii="Arial" w:hAnsi="Arial" w:cs="Arial"/>
          <w:sz w:val="20"/>
          <w:szCs w:val="20"/>
        </w:rPr>
        <w:t>CONTACT:</w:t>
      </w:r>
    </w:p>
    <w:p w14:paraId="2C932A5D" w14:textId="77777777" w:rsidR="00144877" w:rsidRPr="00144877" w:rsidRDefault="00144877" w:rsidP="0014487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144877">
        <w:rPr>
          <w:rFonts w:ascii="Arial" w:hAnsi="Arial" w:cs="Arial"/>
          <w:sz w:val="20"/>
          <w:szCs w:val="20"/>
        </w:rPr>
        <w:t>Funcția</w:t>
      </w:r>
      <w:proofErr w:type="spellEnd"/>
      <w:r w:rsidRPr="00144877">
        <w:rPr>
          <w:rFonts w:ascii="Arial" w:hAnsi="Arial" w:cs="Arial"/>
          <w:sz w:val="20"/>
          <w:szCs w:val="20"/>
        </w:rPr>
        <w:t>: Administrator</w:t>
      </w:r>
    </w:p>
    <w:p w14:paraId="24CCFCB7" w14:textId="77777777" w:rsidR="00144877" w:rsidRPr="00144877" w:rsidRDefault="00144877" w:rsidP="0014487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144877">
        <w:rPr>
          <w:rFonts w:ascii="Arial" w:hAnsi="Arial" w:cs="Arial"/>
          <w:sz w:val="20"/>
          <w:szCs w:val="20"/>
        </w:rPr>
        <w:t>Nume</w:t>
      </w:r>
      <w:proofErr w:type="spellEnd"/>
      <w:r w:rsidRPr="00144877">
        <w:rPr>
          <w:rFonts w:ascii="Arial" w:hAnsi="Arial" w:cs="Arial"/>
          <w:sz w:val="20"/>
          <w:szCs w:val="20"/>
        </w:rPr>
        <w:t>: PASCA</w:t>
      </w:r>
    </w:p>
    <w:p w14:paraId="6707C488" w14:textId="77777777" w:rsidR="00144877" w:rsidRPr="00144877" w:rsidRDefault="00144877" w:rsidP="0014487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144877">
        <w:rPr>
          <w:rFonts w:ascii="Arial" w:hAnsi="Arial" w:cs="Arial"/>
          <w:sz w:val="20"/>
          <w:szCs w:val="20"/>
        </w:rPr>
        <w:t>Prenume</w:t>
      </w:r>
      <w:proofErr w:type="spellEnd"/>
      <w:r w:rsidRPr="00144877">
        <w:rPr>
          <w:rFonts w:ascii="Arial" w:hAnsi="Arial" w:cs="Arial"/>
          <w:sz w:val="20"/>
          <w:szCs w:val="20"/>
        </w:rPr>
        <w:t>: MARIUS-CALIN</w:t>
      </w:r>
    </w:p>
    <w:p w14:paraId="300B7D42" w14:textId="77777777" w:rsidR="00144877" w:rsidRPr="00144877" w:rsidRDefault="00144877" w:rsidP="0014487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144877">
        <w:rPr>
          <w:rFonts w:ascii="Arial" w:hAnsi="Arial" w:cs="Arial"/>
          <w:sz w:val="20"/>
          <w:szCs w:val="20"/>
        </w:rPr>
        <w:t>Telefon</w:t>
      </w:r>
      <w:proofErr w:type="spellEnd"/>
      <w:r w:rsidRPr="00144877">
        <w:rPr>
          <w:rFonts w:ascii="Arial" w:hAnsi="Arial" w:cs="Arial"/>
          <w:sz w:val="20"/>
          <w:szCs w:val="20"/>
        </w:rPr>
        <w:t>: 0721083817</w:t>
      </w:r>
    </w:p>
    <w:p w14:paraId="43D11D60" w14:textId="77777777" w:rsidR="00144877" w:rsidRPr="00144877" w:rsidRDefault="00144877" w:rsidP="0014487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144877">
        <w:rPr>
          <w:rFonts w:ascii="Arial" w:hAnsi="Arial" w:cs="Arial"/>
          <w:sz w:val="20"/>
          <w:szCs w:val="20"/>
        </w:rPr>
        <w:t>E-mail: moaracronpan@yahoo.ro</w:t>
      </w:r>
    </w:p>
    <w:p w14:paraId="3EDB77AB" w14:textId="1A02F63D" w:rsidR="00A774BC" w:rsidRPr="00144877" w:rsidRDefault="00A774BC" w:rsidP="00144877">
      <w:pPr>
        <w:spacing w:after="0"/>
        <w:ind w:left="3600" w:firstLine="720"/>
        <w:rPr>
          <w:rFonts w:ascii="Arial" w:hAnsi="Arial" w:cs="Arial"/>
          <w:sz w:val="20"/>
          <w:szCs w:val="20"/>
        </w:rPr>
      </w:pPr>
    </w:p>
    <w:sectPr w:rsidR="00A774BC" w:rsidRPr="00144877" w:rsidSect="00246A7F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584"/>
    <w:multiLevelType w:val="multilevel"/>
    <w:tmpl w:val="9648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E60FA"/>
    <w:multiLevelType w:val="multilevel"/>
    <w:tmpl w:val="2A88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63213"/>
    <w:multiLevelType w:val="multilevel"/>
    <w:tmpl w:val="95AA3E6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 w16cid:durableId="1929539364">
    <w:abstractNumId w:val="0"/>
  </w:num>
  <w:num w:numId="2" w16cid:durableId="948586529">
    <w:abstractNumId w:val="1"/>
  </w:num>
  <w:num w:numId="3" w16cid:durableId="1346783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BC"/>
    <w:rsid w:val="00144877"/>
    <w:rsid w:val="001E6CBC"/>
    <w:rsid w:val="00246A7F"/>
    <w:rsid w:val="00367C7F"/>
    <w:rsid w:val="00385863"/>
    <w:rsid w:val="0061390B"/>
    <w:rsid w:val="0068625C"/>
    <w:rsid w:val="0085434D"/>
    <w:rsid w:val="008662A1"/>
    <w:rsid w:val="009A33AA"/>
    <w:rsid w:val="00A774BC"/>
    <w:rsid w:val="00AD0716"/>
    <w:rsid w:val="00BD2634"/>
    <w:rsid w:val="00E8476A"/>
    <w:rsid w:val="00F6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8A57"/>
  <w15:chartTrackingRefBased/>
  <w15:docId w15:val="{2E049464-A8C3-C744-BDBD-227B210F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4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4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4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4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4B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1390B"/>
    <w:pPr>
      <w:spacing w:after="0" w:line="240" w:lineRule="auto"/>
    </w:pPr>
    <w:rPr>
      <w:rFonts w:ascii="Arial Black" w:eastAsia="Times New Roman" w:hAnsi="Arial Black" w:cs="Times New Roman"/>
      <w:color w:val="255FA6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61390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14:ligatures w14:val="none"/>
    </w:rPr>
  </w:style>
  <w:style w:type="character" w:styleId="Hyperlink">
    <w:name w:val="Hyperlink"/>
    <w:basedOn w:val="DefaultParagraphFont"/>
    <w:uiPriority w:val="99"/>
    <w:unhideWhenUsed/>
    <w:rsid w:val="006139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Georgian-Andrei Mihăicuţa</dc:creator>
  <cp:keywords/>
  <dc:description/>
  <cp:lastModifiedBy>Georgian-Andrei Mihăicuţa</cp:lastModifiedBy>
  <cp:revision>5</cp:revision>
  <cp:lastPrinted>2025-03-11T08:27:00Z</cp:lastPrinted>
  <dcterms:created xsi:type="dcterms:W3CDTF">2025-03-11T08:27:00Z</dcterms:created>
  <dcterms:modified xsi:type="dcterms:W3CDTF">2025-04-16T12:59:00Z</dcterms:modified>
</cp:coreProperties>
</file>