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47CB6" w14:textId="1302F808" w:rsidR="00E64C64" w:rsidRPr="000155BA" w:rsidRDefault="00E64C64" w:rsidP="00AC6E69"/>
    <w:p w14:paraId="13169B1C" w14:textId="77777777" w:rsidR="00AC6E69" w:rsidRPr="000155BA" w:rsidRDefault="00AC6E69" w:rsidP="00AC6E69"/>
    <w:p w14:paraId="46C2DB77" w14:textId="77777777" w:rsidR="00AC6E69" w:rsidRPr="000155BA" w:rsidRDefault="00AC6E69" w:rsidP="00AC6E69"/>
    <w:p w14:paraId="44DDE401" w14:textId="77777777" w:rsidR="00AC6E69" w:rsidRPr="000155BA" w:rsidRDefault="00AC6E69" w:rsidP="00AC6E69">
      <w:pPr>
        <w:jc w:val="center"/>
      </w:pPr>
      <w:r w:rsidRPr="000155BA">
        <w:rPr>
          <w:b/>
          <w:bCs/>
        </w:rPr>
        <w:t>Comunicat de presă începere proiect</w:t>
      </w:r>
    </w:p>
    <w:p w14:paraId="0F80D3C2" w14:textId="77777777" w:rsidR="00AC6E69" w:rsidRPr="000155BA" w:rsidRDefault="00AC6E69" w:rsidP="00AC6E69">
      <w:pPr>
        <w:jc w:val="center"/>
      </w:pPr>
      <w:r w:rsidRPr="000155BA">
        <w:t>„PNRR: Fonduri pentru România modernă și reformată!”</w:t>
      </w:r>
    </w:p>
    <w:p w14:paraId="52AB2C69" w14:textId="77777777" w:rsidR="00AC6E69" w:rsidRPr="000155BA" w:rsidRDefault="00AC6E69" w:rsidP="00AC6E69">
      <w:pPr>
        <w:jc w:val="center"/>
      </w:pPr>
    </w:p>
    <w:p w14:paraId="0F6C97BC" w14:textId="77777777" w:rsidR="00AC6E69" w:rsidRPr="000155BA" w:rsidRDefault="00AC6E69" w:rsidP="00AC6E69">
      <w:pPr>
        <w:jc w:val="center"/>
      </w:pPr>
    </w:p>
    <w:p w14:paraId="047F4EBA" w14:textId="53E72DD3" w:rsidR="00AC6E69" w:rsidRPr="00014CDD" w:rsidRDefault="00AC6E69" w:rsidP="00AC6E69">
      <w:pPr>
        <w:spacing w:line="276" w:lineRule="auto"/>
      </w:pPr>
      <w:r w:rsidRPr="00014CDD">
        <w:rPr>
          <w:b/>
          <w:bCs/>
        </w:rPr>
        <w:t>Numele beneficiarului</w:t>
      </w:r>
      <w:r w:rsidRPr="00014CDD">
        <w:t xml:space="preserve">: </w:t>
      </w:r>
      <w:r w:rsidR="000155BA" w:rsidRPr="00014CDD">
        <w:rPr>
          <w:b/>
          <w:bCs/>
        </w:rPr>
        <w:t>S.C. POINT ZERO S.R.L.</w:t>
      </w:r>
      <w:r w:rsidRPr="00014CDD">
        <w:br/>
      </w:r>
    </w:p>
    <w:p w14:paraId="22FBEF6B" w14:textId="77777777" w:rsidR="00AC6E69" w:rsidRPr="00014CDD" w:rsidRDefault="00AC6E69" w:rsidP="00AC6E69">
      <w:pPr>
        <w:spacing w:line="276" w:lineRule="auto"/>
      </w:pPr>
      <w:r w:rsidRPr="00014CDD">
        <w:rPr>
          <w:b/>
          <w:bCs/>
        </w:rPr>
        <w:t>Apel de proiecte gestionat de Ministerul Investițiilor și Proiectelor Europene, finanțat prin Planul Național de Redresare și Reziliență al României</w:t>
      </w:r>
      <w:r w:rsidRPr="00014CDD">
        <w:t>, Componenta C9. Suport pentru sectorul privat, cercetare, dezvoltare și inovare, Investiția I3. Scheme de ajutor pentru sectorul privat, Măsura 1. Schemă de minimis și schemă de ajutor de stat în contextul digitalizării IMM-urilor, </w:t>
      </w:r>
      <w:r w:rsidRPr="00014CDD">
        <w:rPr>
          <w:b/>
          <w:bCs/>
        </w:rPr>
        <w:t>titlu apel: Digitalizarea IMM-urilor, Grant de până la 100.000 euro pe întreprindere care să sprijine IMM-urile în adoptarea tehnologiilor digitale</w:t>
      </w:r>
      <w:r w:rsidRPr="00014CDD">
        <w:t>.</w:t>
      </w:r>
    </w:p>
    <w:p w14:paraId="351EC81D" w14:textId="77777777" w:rsidR="00AC6E69" w:rsidRPr="00014CDD" w:rsidRDefault="00AC6E69" w:rsidP="00AC6E69">
      <w:pPr>
        <w:spacing w:line="276" w:lineRule="auto"/>
        <w:rPr>
          <w:b/>
          <w:bCs/>
        </w:rPr>
      </w:pPr>
    </w:p>
    <w:p w14:paraId="361C980A" w14:textId="0B3D2D5B" w:rsidR="00AC6E69" w:rsidRPr="00014CDD" w:rsidRDefault="00AC6E69" w:rsidP="00AC6E69">
      <w:pPr>
        <w:spacing w:line="276" w:lineRule="auto"/>
      </w:pPr>
      <w:r w:rsidRPr="00014CDD">
        <w:rPr>
          <w:b/>
          <w:bCs/>
        </w:rPr>
        <w:t>Numele proiectului de investiție: </w:t>
      </w:r>
      <w:r w:rsidRPr="00014CDD">
        <w:t>„</w:t>
      </w:r>
      <w:r w:rsidR="003D0AB3" w:rsidRPr="00014CDD">
        <w:t>DIGITALIZARE IMM</w:t>
      </w:r>
      <w:r w:rsidRPr="00014CDD">
        <w:t>”</w:t>
      </w:r>
    </w:p>
    <w:p w14:paraId="564C2A3F" w14:textId="77777777" w:rsidR="00AC6E69" w:rsidRPr="00014CDD" w:rsidRDefault="00AC6E69" w:rsidP="00AC6E69">
      <w:pPr>
        <w:spacing w:line="276" w:lineRule="auto"/>
        <w:rPr>
          <w:b/>
          <w:bCs/>
        </w:rPr>
      </w:pPr>
    </w:p>
    <w:p w14:paraId="02018C02" w14:textId="5A9F3325" w:rsidR="00AC6E69" w:rsidRPr="00014CDD" w:rsidRDefault="00AC6E69" w:rsidP="000155BA">
      <w:pPr>
        <w:spacing w:line="276" w:lineRule="auto"/>
      </w:pPr>
      <w:r w:rsidRPr="00014CDD">
        <w:rPr>
          <w:b/>
          <w:bCs/>
        </w:rPr>
        <w:t>Contract de finanțare:</w:t>
      </w:r>
      <w:r w:rsidRPr="00014CDD">
        <w:t> </w:t>
      </w:r>
      <w:r w:rsidR="000155BA" w:rsidRPr="00014CDD">
        <w:rPr>
          <w:lang w:val="en-GB"/>
        </w:rPr>
        <w:t>1557.1/i3/c9</w:t>
      </w:r>
      <w:r w:rsidRPr="00014CDD">
        <w:br/>
      </w:r>
      <w:r w:rsidRPr="00014CDD">
        <w:rPr>
          <w:b/>
          <w:bCs/>
        </w:rPr>
        <w:t>Cod proiect: </w:t>
      </w:r>
      <w:r w:rsidR="003D0AB3" w:rsidRPr="00014CDD">
        <w:t>1557</w:t>
      </w:r>
    </w:p>
    <w:p w14:paraId="147128B8" w14:textId="77777777" w:rsidR="00AC6E69" w:rsidRPr="00014CDD" w:rsidRDefault="00AC6E69" w:rsidP="00AC6E69">
      <w:pPr>
        <w:spacing w:line="276" w:lineRule="auto"/>
        <w:rPr>
          <w:b/>
          <w:bCs/>
        </w:rPr>
      </w:pPr>
    </w:p>
    <w:p w14:paraId="1064CA13" w14:textId="1EECEE18" w:rsidR="00AC6E69" w:rsidRPr="00014CDD" w:rsidRDefault="00AC6E69" w:rsidP="00AC6E69">
      <w:pPr>
        <w:spacing w:line="276" w:lineRule="auto"/>
      </w:pPr>
      <w:r w:rsidRPr="00014CDD">
        <w:rPr>
          <w:b/>
          <w:bCs/>
        </w:rPr>
        <w:t>Durata proiectului:</w:t>
      </w:r>
      <w:r w:rsidRPr="00014CDD">
        <w:t> </w:t>
      </w:r>
      <w:r w:rsidR="000155BA" w:rsidRPr="00014CDD">
        <w:t>9 luni</w:t>
      </w:r>
      <w:r w:rsidRPr="00014CDD">
        <w:br/>
      </w:r>
      <w:r w:rsidRPr="00014CDD">
        <w:rPr>
          <w:b/>
          <w:bCs/>
        </w:rPr>
        <w:t>Data de începere:</w:t>
      </w:r>
      <w:r w:rsidRPr="00014CDD">
        <w:t> </w:t>
      </w:r>
      <w:r w:rsidR="000155BA" w:rsidRPr="00014CDD">
        <w:t>1.04.2025</w:t>
      </w:r>
      <w:r w:rsidRPr="00014CDD">
        <w:br/>
      </w:r>
      <w:r w:rsidRPr="00014CDD">
        <w:rPr>
          <w:b/>
          <w:bCs/>
        </w:rPr>
        <w:t>Data finalizării:</w:t>
      </w:r>
      <w:r w:rsidRPr="00014CDD">
        <w:t> </w:t>
      </w:r>
      <w:r w:rsidR="000155BA" w:rsidRPr="00014CDD">
        <w:t>31.12.2025</w:t>
      </w:r>
    </w:p>
    <w:p w14:paraId="63CF4254" w14:textId="77777777" w:rsidR="00AC6E69" w:rsidRPr="00014CDD" w:rsidRDefault="00AC6E69" w:rsidP="00AC6E69">
      <w:pPr>
        <w:spacing w:line="276" w:lineRule="auto"/>
        <w:rPr>
          <w:b/>
          <w:bCs/>
        </w:rPr>
      </w:pPr>
    </w:p>
    <w:p w14:paraId="18179543" w14:textId="406A8E0C" w:rsidR="00AC6E69" w:rsidRPr="00014CDD" w:rsidRDefault="00AC6E69" w:rsidP="00AC6E69">
      <w:pPr>
        <w:spacing w:line="276" w:lineRule="auto"/>
      </w:pPr>
      <w:r w:rsidRPr="00014CDD">
        <w:rPr>
          <w:b/>
          <w:bCs/>
        </w:rPr>
        <w:t>Obiectivul general urmărit</w:t>
      </w:r>
      <w:r w:rsidRPr="00014CDD">
        <w:t>: Implementarea de soluții digitale pentru eficientizarea activității și creșterea competitivității firmei</w:t>
      </w:r>
      <w:r w:rsidRPr="00014CDD">
        <w:br/>
      </w:r>
      <w:r w:rsidRPr="00014CDD">
        <w:rPr>
          <w:b/>
          <w:bCs/>
        </w:rPr>
        <w:t xml:space="preserve">Obiectivele </w:t>
      </w:r>
      <w:r w:rsidR="00014CDD" w:rsidRPr="00014CDD">
        <w:rPr>
          <w:b/>
          <w:bCs/>
        </w:rPr>
        <w:t>specifice</w:t>
      </w:r>
      <w:r w:rsidRPr="00014CDD">
        <w:rPr>
          <w:b/>
          <w:bCs/>
        </w:rPr>
        <w:t xml:space="preserve"> urmărite:</w:t>
      </w:r>
      <w:r w:rsidRPr="00014CDD">
        <w:rPr>
          <w:b/>
          <w:bCs/>
        </w:rPr>
        <w:br/>
      </w:r>
      <w:r w:rsidRPr="00014CDD">
        <w:t xml:space="preserve">• Dotarea </w:t>
      </w:r>
      <w:r w:rsidR="00014CDD" w:rsidRPr="00014CDD">
        <w:t>societății</w:t>
      </w:r>
      <w:r w:rsidRPr="00014CDD">
        <w:t xml:space="preserve"> cu active corporale si necorporale.</w:t>
      </w:r>
    </w:p>
    <w:p w14:paraId="5BC5DD04" w14:textId="03514B17" w:rsidR="00AC6E69" w:rsidRPr="00014CDD" w:rsidRDefault="00AC6E69" w:rsidP="00AC6E69">
      <w:pPr>
        <w:spacing w:line="276" w:lineRule="auto"/>
      </w:pPr>
      <w:r w:rsidRPr="00014CDD">
        <w:t xml:space="preserve">• </w:t>
      </w:r>
      <w:r w:rsidR="00014CDD" w:rsidRPr="00014CDD">
        <w:t>Creșterea</w:t>
      </w:r>
      <w:r w:rsidRPr="00014CDD">
        <w:t xml:space="preserve"> </w:t>
      </w:r>
      <w:r w:rsidR="00014CDD" w:rsidRPr="00014CDD">
        <w:t>productivității</w:t>
      </w:r>
      <w:r w:rsidRPr="00014CDD">
        <w:t xml:space="preserve"> muncii in anul 3 de durabilitate.</w:t>
      </w:r>
    </w:p>
    <w:p w14:paraId="50BCCCB3" w14:textId="6C02F8B5" w:rsidR="00AC6E69" w:rsidRPr="00014CDD" w:rsidRDefault="00AC6E69" w:rsidP="00AC6E69">
      <w:pPr>
        <w:spacing w:line="276" w:lineRule="auto"/>
      </w:pPr>
      <w:r w:rsidRPr="00014CDD">
        <w:t xml:space="preserve">• </w:t>
      </w:r>
      <w:r w:rsidR="00014CDD" w:rsidRPr="00014CDD">
        <w:t>Menținerea</w:t>
      </w:r>
      <w:r w:rsidRPr="00014CDD">
        <w:t xml:space="preserve"> locurilor de munca existente la nivelul anului 2022 in vederea reducerii </w:t>
      </w:r>
      <w:r w:rsidR="00014CDD" w:rsidRPr="00014CDD">
        <w:t>fluctuației</w:t>
      </w:r>
      <w:r w:rsidRPr="00014CDD">
        <w:t xml:space="preserve"> de personal, avand un impact pozitiv asupra </w:t>
      </w:r>
      <w:r w:rsidR="00014CDD" w:rsidRPr="00014CDD">
        <w:t>activității</w:t>
      </w:r>
      <w:r w:rsidRPr="00014CDD">
        <w:t xml:space="preserve"> </w:t>
      </w:r>
      <w:r w:rsidR="00014CDD" w:rsidRPr="00014CDD">
        <w:t>societății</w:t>
      </w:r>
      <w:r w:rsidRPr="00014CDD">
        <w:t>.</w:t>
      </w:r>
    </w:p>
    <w:p w14:paraId="05A8E7DE" w14:textId="735B944D" w:rsidR="00AC6E69" w:rsidRPr="00014CDD" w:rsidRDefault="00AC6E69" w:rsidP="00AC6E69">
      <w:pPr>
        <w:spacing w:line="276" w:lineRule="auto"/>
      </w:pPr>
      <w:r w:rsidRPr="00014CDD">
        <w:t xml:space="preserve">• </w:t>
      </w:r>
      <w:r w:rsidR="00014CDD" w:rsidRPr="00014CDD">
        <w:t>Îndeplinirea</w:t>
      </w:r>
      <w:r w:rsidRPr="00014CDD">
        <w:t xml:space="preserve"> a min 6 criterii de intensitate digitala, conform Indicelui economiei și societății digitale (DESI), ca urmare a implementării proiectului de digitalizare.</w:t>
      </w:r>
      <w:r w:rsidRPr="00014CDD">
        <w:br/>
      </w:r>
    </w:p>
    <w:p w14:paraId="3BD3D32A" w14:textId="0F373786" w:rsidR="00AC6E69" w:rsidRPr="00014CDD" w:rsidRDefault="00AC6E69" w:rsidP="00AC6E69">
      <w:pPr>
        <w:spacing w:line="276" w:lineRule="auto"/>
      </w:pPr>
      <w:r w:rsidRPr="00014CDD">
        <w:rPr>
          <w:b/>
          <w:bCs/>
        </w:rPr>
        <w:t>Valoare totală proiect:</w:t>
      </w:r>
      <w:r w:rsidRPr="00014CDD">
        <w:t> </w:t>
      </w:r>
      <w:r w:rsidR="000155BA" w:rsidRPr="00014CDD">
        <w:t>158.888,69</w:t>
      </w:r>
      <w:r w:rsidRPr="00014CDD">
        <w:t xml:space="preserve"> lei</w:t>
      </w:r>
      <w:r w:rsidRPr="00014CDD">
        <w:br/>
      </w:r>
      <w:r w:rsidRPr="00014CDD">
        <w:rPr>
          <w:b/>
          <w:bCs/>
        </w:rPr>
        <w:t>Valoare nerambursabilă finanțată din PNRR: </w:t>
      </w:r>
      <w:r w:rsidR="000155BA" w:rsidRPr="00014CDD">
        <w:t>106.688,02</w:t>
      </w:r>
      <w:r w:rsidRPr="00014CDD">
        <w:t xml:space="preserve"> lei</w:t>
      </w:r>
    </w:p>
    <w:p w14:paraId="5BD6FAED" w14:textId="77777777" w:rsidR="00AC6E69" w:rsidRPr="00014CDD" w:rsidRDefault="00AC6E69" w:rsidP="00AC6E69">
      <w:pPr>
        <w:spacing w:line="276" w:lineRule="auto"/>
        <w:rPr>
          <w:b/>
          <w:bCs/>
        </w:rPr>
      </w:pPr>
    </w:p>
    <w:p w14:paraId="5B1D7F6D" w14:textId="0B06CEA0" w:rsidR="00AC6E69" w:rsidRPr="00014CDD" w:rsidRDefault="00AC6E69" w:rsidP="00AC6E69">
      <w:pPr>
        <w:spacing w:line="276" w:lineRule="auto"/>
      </w:pPr>
      <w:r w:rsidRPr="00014CDD">
        <w:rPr>
          <w:b/>
          <w:bCs/>
        </w:rPr>
        <w:t>Date de contact:</w:t>
      </w:r>
      <w:r w:rsidRPr="00014CDD">
        <w:rPr>
          <w:b/>
          <w:bCs/>
        </w:rPr>
        <w:br/>
      </w:r>
      <w:r w:rsidRPr="00014CDD">
        <w:t xml:space="preserve">Persoană de contact: </w:t>
      </w:r>
      <w:r w:rsidR="000155BA" w:rsidRPr="00014CDD">
        <w:t>Toader Popescu</w:t>
      </w:r>
    </w:p>
    <w:p w14:paraId="4858CFD8" w14:textId="50D5537E" w:rsidR="00AC6E69" w:rsidRPr="000155BA" w:rsidRDefault="00AC6E69" w:rsidP="00AC6E69">
      <w:pPr>
        <w:spacing w:line="276" w:lineRule="auto"/>
      </w:pPr>
      <w:r w:rsidRPr="00014CDD">
        <w:t xml:space="preserve">Telefon: </w:t>
      </w:r>
      <w:r w:rsidR="000155BA" w:rsidRPr="00014CDD">
        <w:t>0723.131.895</w:t>
      </w:r>
      <w:r w:rsidRPr="00014CDD">
        <w:br/>
        <w:t xml:space="preserve">Email: </w:t>
      </w:r>
      <w:r w:rsidR="000155BA" w:rsidRPr="00014CDD">
        <w:t>office@pzero.ro</w:t>
      </w:r>
      <w:r w:rsidRPr="000155BA">
        <w:br/>
      </w:r>
    </w:p>
    <w:p w14:paraId="0C95E762" w14:textId="77777777" w:rsidR="00AC6E69" w:rsidRPr="000155BA" w:rsidRDefault="00AC6E69" w:rsidP="00AC6E69">
      <w:pPr>
        <w:spacing w:line="276" w:lineRule="auto"/>
      </w:pPr>
    </w:p>
    <w:sectPr w:rsidR="00AC6E69" w:rsidRPr="000155BA">
      <w:headerReference w:type="default" r:id="rId7"/>
      <w:footerReference w:type="default" r:id="rId8"/>
      <w:pgSz w:w="11920" w:h="16860"/>
      <w:pgMar w:top="1100" w:right="992" w:bottom="1180" w:left="850" w:header="339"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EE4BA" w14:textId="77777777" w:rsidR="005A7360" w:rsidRDefault="005A7360">
      <w:r>
        <w:separator/>
      </w:r>
    </w:p>
  </w:endnote>
  <w:endnote w:type="continuationSeparator" w:id="0">
    <w:p w14:paraId="7FF93EFF" w14:textId="77777777" w:rsidR="005A7360" w:rsidRDefault="005A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7A7E" w14:textId="77777777" w:rsidR="00E64C64" w:rsidRDefault="003115B4">
    <w:pPr>
      <w:pStyle w:val="BodyText"/>
      <w:spacing w:line="14" w:lineRule="auto"/>
      <w:rPr>
        <w:sz w:val="20"/>
      </w:rPr>
    </w:pPr>
    <w:r>
      <w:rPr>
        <w:noProof/>
        <w:sz w:val="20"/>
      </w:rPr>
      <w:drawing>
        <wp:anchor distT="0" distB="0" distL="0" distR="0" simplePos="0" relativeHeight="487458304" behindDoc="1" locked="0" layoutInCell="1" allowOverlap="1" wp14:anchorId="1F79146E" wp14:editId="0311820D">
          <wp:simplePos x="0" y="0"/>
          <wp:positionH relativeFrom="page">
            <wp:posOffset>720090</wp:posOffset>
          </wp:positionH>
          <wp:positionV relativeFrom="page">
            <wp:posOffset>9942195</wp:posOffset>
          </wp:positionV>
          <wp:extent cx="5940933" cy="56896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5940933" cy="5689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8FA16" w14:textId="77777777" w:rsidR="005A7360" w:rsidRDefault="005A7360">
      <w:r>
        <w:separator/>
      </w:r>
    </w:p>
  </w:footnote>
  <w:footnote w:type="continuationSeparator" w:id="0">
    <w:p w14:paraId="0CF2CF43" w14:textId="77777777" w:rsidR="005A7360" w:rsidRDefault="005A7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02AB" w14:textId="77777777" w:rsidR="00E64C64" w:rsidRDefault="003115B4">
    <w:pPr>
      <w:pStyle w:val="BodyText"/>
      <w:spacing w:line="14" w:lineRule="auto"/>
      <w:rPr>
        <w:sz w:val="20"/>
      </w:rPr>
    </w:pPr>
    <w:r>
      <w:rPr>
        <w:noProof/>
        <w:sz w:val="20"/>
      </w:rPr>
      <w:drawing>
        <wp:anchor distT="0" distB="0" distL="0" distR="0" simplePos="0" relativeHeight="487457792" behindDoc="1" locked="0" layoutInCell="1" allowOverlap="1" wp14:anchorId="6CD3936D" wp14:editId="0BCBAB58">
          <wp:simplePos x="0" y="0"/>
          <wp:positionH relativeFrom="page">
            <wp:posOffset>868044</wp:posOffset>
          </wp:positionH>
          <wp:positionV relativeFrom="page">
            <wp:posOffset>215265</wp:posOffset>
          </wp:positionV>
          <wp:extent cx="5867781" cy="49212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5867781" cy="492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41B86"/>
    <w:multiLevelType w:val="hybridMultilevel"/>
    <w:tmpl w:val="1386796A"/>
    <w:lvl w:ilvl="0" w:tplc="7A34B454">
      <w:numFmt w:val="bullet"/>
      <w:lvlText w:val="-"/>
      <w:lvlJc w:val="left"/>
      <w:pPr>
        <w:ind w:left="1003" w:hanging="358"/>
      </w:pPr>
      <w:rPr>
        <w:rFonts w:ascii="Calibri" w:eastAsia="Calibri" w:hAnsi="Calibri" w:cs="Calibri" w:hint="default"/>
        <w:b w:val="0"/>
        <w:bCs w:val="0"/>
        <w:i w:val="0"/>
        <w:iCs w:val="0"/>
        <w:spacing w:val="0"/>
        <w:w w:val="100"/>
        <w:sz w:val="22"/>
        <w:szCs w:val="22"/>
        <w:lang w:val="ro-RO" w:eastAsia="en-US" w:bidi="ar-SA"/>
      </w:rPr>
    </w:lvl>
    <w:lvl w:ilvl="1" w:tplc="A0DE0714">
      <w:start w:val="1"/>
      <w:numFmt w:val="lowerLetter"/>
      <w:lvlText w:val="%2)"/>
      <w:lvlJc w:val="left"/>
      <w:pPr>
        <w:ind w:left="1224" w:hanging="221"/>
      </w:pPr>
      <w:rPr>
        <w:rFonts w:ascii="Calibri" w:eastAsia="Calibri" w:hAnsi="Calibri" w:cs="Calibri" w:hint="default"/>
        <w:b w:val="0"/>
        <w:bCs w:val="0"/>
        <w:i w:val="0"/>
        <w:iCs w:val="0"/>
        <w:spacing w:val="-1"/>
        <w:w w:val="100"/>
        <w:sz w:val="22"/>
        <w:szCs w:val="22"/>
        <w:lang w:val="ro-RO" w:eastAsia="en-US" w:bidi="ar-SA"/>
      </w:rPr>
    </w:lvl>
    <w:lvl w:ilvl="2" w:tplc="CFBA8B20">
      <w:numFmt w:val="bullet"/>
      <w:lvlText w:val="•"/>
      <w:lvlJc w:val="left"/>
      <w:pPr>
        <w:ind w:left="2203" w:hanging="221"/>
      </w:pPr>
      <w:rPr>
        <w:rFonts w:hint="default"/>
        <w:lang w:val="ro-RO" w:eastAsia="en-US" w:bidi="ar-SA"/>
      </w:rPr>
    </w:lvl>
    <w:lvl w:ilvl="3" w:tplc="B55C15E2">
      <w:numFmt w:val="bullet"/>
      <w:lvlText w:val="•"/>
      <w:lvlJc w:val="left"/>
      <w:pPr>
        <w:ind w:left="3186" w:hanging="221"/>
      </w:pPr>
      <w:rPr>
        <w:rFonts w:hint="default"/>
        <w:lang w:val="ro-RO" w:eastAsia="en-US" w:bidi="ar-SA"/>
      </w:rPr>
    </w:lvl>
    <w:lvl w:ilvl="4" w:tplc="CB3A242E">
      <w:numFmt w:val="bullet"/>
      <w:lvlText w:val="•"/>
      <w:lvlJc w:val="left"/>
      <w:pPr>
        <w:ind w:left="4169" w:hanging="221"/>
      </w:pPr>
      <w:rPr>
        <w:rFonts w:hint="default"/>
        <w:lang w:val="ro-RO" w:eastAsia="en-US" w:bidi="ar-SA"/>
      </w:rPr>
    </w:lvl>
    <w:lvl w:ilvl="5" w:tplc="5ABAF198">
      <w:numFmt w:val="bullet"/>
      <w:lvlText w:val="•"/>
      <w:lvlJc w:val="left"/>
      <w:pPr>
        <w:ind w:left="5152" w:hanging="221"/>
      </w:pPr>
      <w:rPr>
        <w:rFonts w:hint="default"/>
        <w:lang w:val="ro-RO" w:eastAsia="en-US" w:bidi="ar-SA"/>
      </w:rPr>
    </w:lvl>
    <w:lvl w:ilvl="6" w:tplc="D51E8840">
      <w:numFmt w:val="bullet"/>
      <w:lvlText w:val="•"/>
      <w:lvlJc w:val="left"/>
      <w:pPr>
        <w:ind w:left="6136" w:hanging="221"/>
      </w:pPr>
      <w:rPr>
        <w:rFonts w:hint="default"/>
        <w:lang w:val="ro-RO" w:eastAsia="en-US" w:bidi="ar-SA"/>
      </w:rPr>
    </w:lvl>
    <w:lvl w:ilvl="7" w:tplc="945C3822">
      <w:numFmt w:val="bullet"/>
      <w:lvlText w:val="•"/>
      <w:lvlJc w:val="left"/>
      <w:pPr>
        <w:ind w:left="7119" w:hanging="221"/>
      </w:pPr>
      <w:rPr>
        <w:rFonts w:hint="default"/>
        <w:lang w:val="ro-RO" w:eastAsia="en-US" w:bidi="ar-SA"/>
      </w:rPr>
    </w:lvl>
    <w:lvl w:ilvl="8" w:tplc="E2B62066">
      <w:numFmt w:val="bullet"/>
      <w:lvlText w:val="•"/>
      <w:lvlJc w:val="left"/>
      <w:pPr>
        <w:ind w:left="8102" w:hanging="221"/>
      </w:pPr>
      <w:rPr>
        <w:rFonts w:hint="default"/>
        <w:lang w:val="ro-RO" w:eastAsia="en-US" w:bidi="ar-SA"/>
      </w:rPr>
    </w:lvl>
  </w:abstractNum>
  <w:abstractNum w:abstractNumId="1" w15:restartNumberingAfterBreak="0">
    <w:nsid w:val="7B717D09"/>
    <w:multiLevelType w:val="hybridMultilevel"/>
    <w:tmpl w:val="14CE665C"/>
    <w:lvl w:ilvl="0" w:tplc="61DA4144">
      <w:start w:val="1"/>
      <w:numFmt w:val="decimal"/>
      <w:lvlText w:val="%1."/>
      <w:lvlJc w:val="left"/>
      <w:pPr>
        <w:ind w:left="333" w:hanging="219"/>
      </w:pPr>
      <w:rPr>
        <w:rFonts w:ascii="Calibri" w:eastAsia="Calibri" w:hAnsi="Calibri" w:cs="Calibri" w:hint="default"/>
        <w:b w:val="0"/>
        <w:bCs w:val="0"/>
        <w:i w:val="0"/>
        <w:iCs w:val="0"/>
        <w:spacing w:val="0"/>
        <w:w w:val="100"/>
        <w:sz w:val="22"/>
        <w:szCs w:val="22"/>
        <w:lang w:val="ro-RO" w:eastAsia="en-US" w:bidi="ar-SA"/>
      </w:rPr>
    </w:lvl>
    <w:lvl w:ilvl="1" w:tplc="54F24962">
      <w:numFmt w:val="bullet"/>
      <w:lvlText w:val="•"/>
      <w:lvlJc w:val="left"/>
      <w:pPr>
        <w:ind w:left="914" w:hanging="219"/>
      </w:pPr>
      <w:rPr>
        <w:rFonts w:hint="default"/>
        <w:lang w:val="ro-RO" w:eastAsia="en-US" w:bidi="ar-SA"/>
      </w:rPr>
    </w:lvl>
    <w:lvl w:ilvl="2" w:tplc="BF780A02">
      <w:numFmt w:val="bullet"/>
      <w:lvlText w:val="•"/>
      <w:lvlJc w:val="left"/>
      <w:pPr>
        <w:ind w:left="1489" w:hanging="219"/>
      </w:pPr>
      <w:rPr>
        <w:rFonts w:hint="default"/>
        <w:lang w:val="ro-RO" w:eastAsia="en-US" w:bidi="ar-SA"/>
      </w:rPr>
    </w:lvl>
    <w:lvl w:ilvl="3" w:tplc="28A4636E">
      <w:numFmt w:val="bullet"/>
      <w:lvlText w:val="•"/>
      <w:lvlJc w:val="left"/>
      <w:pPr>
        <w:ind w:left="2064" w:hanging="219"/>
      </w:pPr>
      <w:rPr>
        <w:rFonts w:hint="default"/>
        <w:lang w:val="ro-RO" w:eastAsia="en-US" w:bidi="ar-SA"/>
      </w:rPr>
    </w:lvl>
    <w:lvl w:ilvl="4" w:tplc="E6A4DF2C">
      <w:numFmt w:val="bullet"/>
      <w:lvlText w:val="•"/>
      <w:lvlJc w:val="left"/>
      <w:pPr>
        <w:ind w:left="2638" w:hanging="219"/>
      </w:pPr>
      <w:rPr>
        <w:rFonts w:hint="default"/>
        <w:lang w:val="ro-RO" w:eastAsia="en-US" w:bidi="ar-SA"/>
      </w:rPr>
    </w:lvl>
    <w:lvl w:ilvl="5" w:tplc="15BAFA58">
      <w:numFmt w:val="bullet"/>
      <w:lvlText w:val="•"/>
      <w:lvlJc w:val="left"/>
      <w:pPr>
        <w:ind w:left="3213" w:hanging="219"/>
      </w:pPr>
      <w:rPr>
        <w:rFonts w:hint="default"/>
        <w:lang w:val="ro-RO" w:eastAsia="en-US" w:bidi="ar-SA"/>
      </w:rPr>
    </w:lvl>
    <w:lvl w:ilvl="6" w:tplc="BE02C48A">
      <w:numFmt w:val="bullet"/>
      <w:lvlText w:val="•"/>
      <w:lvlJc w:val="left"/>
      <w:pPr>
        <w:ind w:left="3788" w:hanging="219"/>
      </w:pPr>
      <w:rPr>
        <w:rFonts w:hint="default"/>
        <w:lang w:val="ro-RO" w:eastAsia="en-US" w:bidi="ar-SA"/>
      </w:rPr>
    </w:lvl>
    <w:lvl w:ilvl="7" w:tplc="72D27B92">
      <w:numFmt w:val="bullet"/>
      <w:lvlText w:val="•"/>
      <w:lvlJc w:val="left"/>
      <w:pPr>
        <w:ind w:left="4362" w:hanging="219"/>
      </w:pPr>
      <w:rPr>
        <w:rFonts w:hint="default"/>
        <w:lang w:val="ro-RO" w:eastAsia="en-US" w:bidi="ar-SA"/>
      </w:rPr>
    </w:lvl>
    <w:lvl w:ilvl="8" w:tplc="F37A2BA4">
      <w:numFmt w:val="bullet"/>
      <w:lvlText w:val="•"/>
      <w:lvlJc w:val="left"/>
      <w:pPr>
        <w:ind w:left="4937" w:hanging="219"/>
      </w:pPr>
      <w:rPr>
        <w:rFonts w:hint="default"/>
        <w:lang w:val="ro-RO" w:eastAsia="en-US" w:bidi="ar-SA"/>
      </w:rPr>
    </w:lvl>
  </w:abstractNum>
  <w:num w:numId="1" w16cid:durableId="1892305900">
    <w:abstractNumId w:val="0"/>
  </w:num>
  <w:num w:numId="2" w16cid:durableId="1222252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64"/>
    <w:rsid w:val="00014CDD"/>
    <w:rsid w:val="000155BA"/>
    <w:rsid w:val="00031DE5"/>
    <w:rsid w:val="000A3D2F"/>
    <w:rsid w:val="001F129F"/>
    <w:rsid w:val="003115B4"/>
    <w:rsid w:val="003D0AB3"/>
    <w:rsid w:val="005A7360"/>
    <w:rsid w:val="006020AF"/>
    <w:rsid w:val="0074405F"/>
    <w:rsid w:val="009919B1"/>
    <w:rsid w:val="00AC6E69"/>
    <w:rsid w:val="00B116D3"/>
    <w:rsid w:val="00B52936"/>
    <w:rsid w:val="00D16A67"/>
    <w:rsid w:val="00D61E8E"/>
    <w:rsid w:val="00DD0A6D"/>
    <w:rsid w:val="00E64C64"/>
    <w:rsid w:val="00F4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3E2D"/>
  <w15:docId w15:val="{15F603A7-A7C2-459C-B09E-39BE3950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spacing w:before="1"/>
      <w:ind w:left="3798" w:right="3655"/>
      <w:jc w:val="center"/>
      <w:outlineLvl w:val="0"/>
    </w:pPr>
    <w:rPr>
      <w:b/>
      <w:bCs/>
    </w:rPr>
  </w:style>
  <w:style w:type="paragraph" w:styleId="Heading2">
    <w:name w:val="heading 2"/>
    <w:basedOn w:val="Normal"/>
    <w:uiPriority w:val="9"/>
    <w:unhideWhenUsed/>
    <w:qFormat/>
    <w:pPr>
      <w:spacing w:line="245" w:lineRule="exact"/>
      <w:ind w:left="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spacing w:before="120"/>
      <w:ind w:left="1003" w:hanging="360"/>
    </w:pPr>
  </w:style>
  <w:style w:type="paragraph" w:customStyle="1" w:styleId="TableParagraph">
    <w:name w:val="Table Paragraph"/>
    <w:basedOn w:val="Normal"/>
    <w:uiPriority w:val="1"/>
    <w:qFormat/>
    <w:pPr>
      <w:ind w:left="115"/>
    </w:pPr>
  </w:style>
  <w:style w:type="character" w:styleId="CommentReference">
    <w:name w:val="annotation reference"/>
    <w:basedOn w:val="DefaultParagraphFont"/>
    <w:uiPriority w:val="99"/>
    <w:semiHidden/>
    <w:unhideWhenUsed/>
    <w:rsid w:val="0074405F"/>
    <w:rPr>
      <w:sz w:val="16"/>
      <w:szCs w:val="16"/>
    </w:rPr>
  </w:style>
  <w:style w:type="paragraph" w:styleId="CommentText">
    <w:name w:val="annotation text"/>
    <w:basedOn w:val="Normal"/>
    <w:link w:val="CommentTextChar"/>
    <w:uiPriority w:val="99"/>
    <w:unhideWhenUsed/>
    <w:rsid w:val="0074405F"/>
    <w:rPr>
      <w:sz w:val="20"/>
      <w:szCs w:val="20"/>
    </w:rPr>
  </w:style>
  <w:style w:type="character" w:customStyle="1" w:styleId="CommentTextChar">
    <w:name w:val="Comment Text Char"/>
    <w:basedOn w:val="DefaultParagraphFont"/>
    <w:link w:val="CommentText"/>
    <w:uiPriority w:val="99"/>
    <w:rsid w:val="0074405F"/>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74405F"/>
    <w:rPr>
      <w:b/>
      <w:bCs/>
    </w:rPr>
  </w:style>
  <w:style w:type="character" w:customStyle="1" w:styleId="CommentSubjectChar">
    <w:name w:val="Comment Subject Char"/>
    <w:basedOn w:val="CommentTextChar"/>
    <w:link w:val="CommentSubject"/>
    <w:uiPriority w:val="99"/>
    <w:semiHidden/>
    <w:rsid w:val="0074405F"/>
    <w:rPr>
      <w:rFonts w:ascii="Calibri" w:eastAsia="Calibri" w:hAnsi="Calibri" w:cs="Calibri"/>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83236">
      <w:bodyDiv w:val="1"/>
      <w:marLeft w:val="0"/>
      <w:marRight w:val="0"/>
      <w:marTop w:val="0"/>
      <w:marBottom w:val="0"/>
      <w:divBdr>
        <w:top w:val="none" w:sz="0" w:space="0" w:color="auto"/>
        <w:left w:val="none" w:sz="0" w:space="0" w:color="auto"/>
        <w:bottom w:val="none" w:sz="0" w:space="0" w:color="auto"/>
        <w:right w:val="none" w:sz="0" w:space="0" w:color="auto"/>
      </w:divBdr>
    </w:div>
    <w:div w:id="1016808638">
      <w:bodyDiv w:val="1"/>
      <w:marLeft w:val="0"/>
      <w:marRight w:val="0"/>
      <w:marTop w:val="0"/>
      <w:marBottom w:val="0"/>
      <w:divBdr>
        <w:top w:val="none" w:sz="0" w:space="0" w:color="auto"/>
        <w:left w:val="none" w:sz="0" w:space="0" w:color="auto"/>
        <w:bottom w:val="none" w:sz="0" w:space="0" w:color="auto"/>
        <w:right w:val="none" w:sz="0" w:space="0" w:color="auto"/>
      </w:divBdr>
    </w:div>
    <w:div w:id="1718092609">
      <w:bodyDiv w:val="1"/>
      <w:marLeft w:val="0"/>
      <w:marRight w:val="0"/>
      <w:marTop w:val="0"/>
      <w:marBottom w:val="0"/>
      <w:divBdr>
        <w:top w:val="none" w:sz="0" w:space="0" w:color="auto"/>
        <w:left w:val="none" w:sz="0" w:space="0" w:color="auto"/>
        <w:bottom w:val="none" w:sz="0" w:space="0" w:color="auto"/>
        <w:right w:val="none" w:sz="0" w:space="0" w:color="auto"/>
      </w:divBdr>
      <w:divsChild>
        <w:div w:id="1287421533">
          <w:marLeft w:val="0"/>
          <w:marRight w:val="0"/>
          <w:marTop w:val="0"/>
          <w:marBottom w:val="0"/>
          <w:divBdr>
            <w:top w:val="none" w:sz="0" w:space="0" w:color="auto"/>
            <w:left w:val="none" w:sz="0" w:space="0" w:color="auto"/>
            <w:bottom w:val="none" w:sz="0" w:space="0" w:color="auto"/>
            <w:right w:val="none" w:sz="0" w:space="0" w:color="auto"/>
          </w:divBdr>
          <w:divsChild>
            <w:div w:id="2019574887">
              <w:marLeft w:val="0"/>
              <w:marRight w:val="0"/>
              <w:marTop w:val="0"/>
              <w:marBottom w:val="0"/>
              <w:divBdr>
                <w:top w:val="none" w:sz="0" w:space="0" w:color="auto"/>
                <w:left w:val="none" w:sz="0" w:space="0" w:color="auto"/>
                <w:bottom w:val="none" w:sz="0" w:space="0" w:color="auto"/>
                <w:right w:val="none" w:sz="0" w:space="0" w:color="auto"/>
              </w:divBdr>
              <w:divsChild>
                <w:div w:id="21132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00209">
      <w:bodyDiv w:val="1"/>
      <w:marLeft w:val="0"/>
      <w:marRight w:val="0"/>
      <w:marTop w:val="0"/>
      <w:marBottom w:val="0"/>
      <w:divBdr>
        <w:top w:val="none" w:sz="0" w:space="0" w:color="auto"/>
        <w:left w:val="none" w:sz="0" w:space="0" w:color="auto"/>
        <w:bottom w:val="none" w:sz="0" w:space="0" w:color="auto"/>
        <w:right w:val="none" w:sz="0" w:space="0" w:color="auto"/>
      </w:divBdr>
      <w:divsChild>
        <w:div w:id="1948609943">
          <w:marLeft w:val="0"/>
          <w:marRight w:val="0"/>
          <w:marTop w:val="0"/>
          <w:marBottom w:val="0"/>
          <w:divBdr>
            <w:top w:val="none" w:sz="0" w:space="0" w:color="auto"/>
            <w:left w:val="none" w:sz="0" w:space="0" w:color="auto"/>
            <w:bottom w:val="none" w:sz="0" w:space="0" w:color="auto"/>
            <w:right w:val="none" w:sz="0" w:space="0" w:color="auto"/>
          </w:divBdr>
          <w:divsChild>
            <w:div w:id="848831553">
              <w:marLeft w:val="0"/>
              <w:marRight w:val="0"/>
              <w:marTop w:val="0"/>
              <w:marBottom w:val="0"/>
              <w:divBdr>
                <w:top w:val="none" w:sz="0" w:space="0" w:color="auto"/>
                <w:left w:val="none" w:sz="0" w:space="0" w:color="auto"/>
                <w:bottom w:val="none" w:sz="0" w:space="0" w:color="auto"/>
                <w:right w:val="none" w:sz="0" w:space="0" w:color="auto"/>
              </w:divBdr>
              <w:divsChild>
                <w:div w:id="720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1435</Characters>
  <Application>Microsoft Office Word</Application>
  <DocSecurity>4</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Toader Popescu</cp:lastModifiedBy>
  <cp:revision>2</cp:revision>
  <dcterms:created xsi:type="dcterms:W3CDTF">2025-05-14T12:16:00Z</dcterms:created>
  <dcterms:modified xsi:type="dcterms:W3CDTF">2025-05-14T12:16:00Z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Microsoft® Word 2021</vt:lpwstr>
  </property>
  <property fmtid="{D5CDD505-2E9C-101B-9397-08002B2CF9AE}" pid="4" name="LastSaved">
    <vt:filetime>2025-05-14T00:00:00Z</vt:filetime>
  </property>
  <property fmtid="{D5CDD505-2E9C-101B-9397-08002B2CF9AE}" pid="5" name="Producer">
    <vt:lpwstr>Microsoft® Word 2021</vt:lpwstr>
  </property>
</Properties>
</file>